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CD3C78" w:rsidP="0000706E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-24.9pt;width:129.75pt;height:125.55pt;z-index:251657216" o:cliptowrap="t">
            <v:imagedata r:id="rId9" o:title=""/>
          </v:shape>
          <o:OLEObject Type="Embed" ProgID="Word.Document.8" ShapeID="_x0000_s1026" DrawAspect="Content" ObjectID="_1408172293" r:id="rId10"/>
        </w:pict>
      </w:r>
      <w:r w:rsidR="0000706E">
        <w:tab/>
      </w:r>
      <w:r w:rsidR="0000706E">
        <w:tab/>
      </w:r>
      <w:r w:rsidR="0000706E">
        <w:rPr>
          <w:rFonts w:ascii="Tahoma" w:hAnsi="Tahoma" w:cs="Tahoma"/>
          <w:b/>
          <w:bCs/>
          <w:sz w:val="32"/>
          <w:szCs w:val="32"/>
        </w:rPr>
        <w:t xml:space="preserve">Jubail University College </w:t>
      </w:r>
    </w:p>
    <w:p w:rsidR="0000706E" w:rsidRPr="00FE2EB9" w:rsidRDefault="00FE2EB9" w:rsidP="00DD4685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EF6E7A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FE2EB9" w:rsidRPr="00FE2EB9" w:rsidRDefault="00FE2EB9" w:rsidP="0000706E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956CB5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="00C975CB">
        <w:rPr>
          <w:rFonts w:ascii="Tahoma" w:hAnsi="Tahoma" w:cs="Tahoma"/>
          <w:b/>
          <w:bCs/>
          <w:sz w:val="24"/>
          <w:szCs w:val="24"/>
        </w:rPr>
        <w:t xml:space="preserve">  COURSE SYLLABUS - SEMESTER 3</w:t>
      </w:r>
      <w:r w:rsidR="00956CB5">
        <w:rPr>
          <w:rFonts w:ascii="Tahoma" w:hAnsi="Tahoma" w:cs="Tahoma"/>
          <w:b/>
          <w:bCs/>
          <w:sz w:val="24"/>
          <w:szCs w:val="24"/>
        </w:rPr>
        <w:t>3</w:t>
      </w:r>
      <w:r w:rsidR="00C975CB">
        <w:rPr>
          <w:rFonts w:ascii="Tahoma" w:hAnsi="Tahoma" w:cs="Tahoma"/>
          <w:b/>
          <w:bCs/>
          <w:sz w:val="24"/>
          <w:szCs w:val="24"/>
        </w:rPr>
        <w:t>1</w:t>
      </w:r>
    </w:p>
    <w:p w:rsidR="0015219C" w:rsidRDefault="0015219C" w:rsidP="00C13BD9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5219C" w:rsidRDefault="0015219C" w:rsidP="00C13BD9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EF6E7A">
      <w:pPr>
        <w:widowControl w:val="0"/>
        <w:rPr>
          <w:rFonts w:ascii="Tahoma" w:hAnsi="Tahoma" w:cs="Tahoma"/>
        </w:rPr>
      </w:pPr>
    </w:p>
    <w:p w:rsidR="0000706E" w:rsidRDefault="0000706E" w:rsidP="0000706E">
      <w:pPr>
        <w:rPr>
          <w:color w:val="auto"/>
          <w:kern w:val="0"/>
          <w:sz w:val="24"/>
          <w:szCs w:val="24"/>
        </w:rPr>
      </w:pPr>
      <w:r>
        <w:t> </w:t>
      </w:r>
      <w:r w:rsidR="001E21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2140585</wp:posOffset>
                </wp:positionV>
                <wp:extent cx="6332220" cy="7247890"/>
                <wp:effectExtent l="0" t="0" r="0" b="317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222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TSZRFEEtS/iWRHEyT10ZfZKNv3dK&#10;m7dMtsgGOVbgAgdPDvfaWDokG4/Y24Tc8KZxTmjE1QYcHHaYs9LwN8mACoT2pCXlyvw9DaM4WEWp&#10;t5nNEy/exFMvTYK5F4TpKp0FcRrfbX5YFmGc1ZxSJu65YKPlwvjPSno2/2AWZzrU5zidRlOM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BGOq8O3gIAAPEFAAAOAAAAAAAAAAAA&#10;AAAAAC4CAABkcnMvZTJvRG9jLnhtbFBLAQItABQABgAIAAAAIQCfQsKh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8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384"/>
        <w:gridCol w:w="2033"/>
        <w:gridCol w:w="2033"/>
        <w:gridCol w:w="2470"/>
      </w:tblGrid>
      <w:tr w:rsidR="0000706E" w:rsidTr="00A1088A">
        <w:trPr>
          <w:trHeight w:val="387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2F0AA4" w:rsidP="00D90BEA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21D67">
              <w:rPr>
                <w:rFonts w:ascii="Tahoma" w:hAnsi="Tahoma" w:cs="Tahoma"/>
              </w:rPr>
              <w:t xml:space="preserve">BUS </w:t>
            </w:r>
            <w:r w:rsidR="00D90BEA">
              <w:rPr>
                <w:rFonts w:ascii="Tahoma" w:hAnsi="Tahoma" w:cs="Tahoma"/>
              </w:rPr>
              <w:t>152</w:t>
            </w:r>
          </w:p>
        </w:tc>
      </w:tr>
      <w:tr w:rsidR="0000706E" w:rsidTr="00A1088A">
        <w:trPr>
          <w:trHeight w:val="619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FE2EB9" w:rsidP="00D90BEA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90BEA">
              <w:rPr>
                <w:rFonts w:ascii="Tahoma" w:hAnsi="Tahoma" w:cs="Tahoma"/>
              </w:rPr>
              <w:t>MACROECONOMICS</w:t>
            </w:r>
          </w:p>
        </w:tc>
      </w:tr>
      <w:tr w:rsidR="0000706E" w:rsidTr="00A1088A">
        <w:trPr>
          <w:trHeight w:val="377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 </w:t>
            </w:r>
          </w:p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FE2EB9" w:rsidP="004457D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4457D3">
              <w:rPr>
                <w:rFonts w:ascii="Tahoma" w:hAnsi="Tahoma" w:cs="Tahoma"/>
              </w:rPr>
              <w:t>Mashael Al-moqbel</w:t>
            </w:r>
          </w:p>
        </w:tc>
      </w:tr>
      <w:tr w:rsidR="0000706E" w:rsidTr="00A1088A">
        <w:trPr>
          <w:trHeight w:val="377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6934B4" w:rsidP="002F0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2F0AA4">
              <w:rPr>
                <w:rFonts w:ascii="Tahoma" w:hAnsi="Tahoma" w:cs="Tahoma"/>
              </w:rPr>
              <w:t xml:space="preserve"> </w:t>
            </w:r>
            <w:r w:rsidR="00721D67">
              <w:rPr>
                <w:rFonts w:ascii="Tahoma" w:hAnsi="Tahoma" w:cs="Tahoma"/>
              </w:rPr>
              <w:t>423</w:t>
            </w:r>
          </w:p>
        </w:tc>
      </w:tr>
      <w:tr w:rsidR="004D7B81" w:rsidTr="00A1088A">
        <w:trPr>
          <w:trHeight w:val="420"/>
        </w:trPr>
        <w:tc>
          <w:tcPr>
            <w:tcW w:w="3060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FE2EB9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 w:rsidP="004D7B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D7B81" w:rsidTr="00A1088A">
        <w:trPr>
          <w:trHeight w:val="420"/>
        </w:trPr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Saturday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Default="004457D3" w:rsidP="00FB793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1.2.6.7</w:t>
            </w:r>
          </w:p>
        </w:tc>
      </w:tr>
      <w:tr w:rsidR="004D7B81" w:rsidTr="00A1088A">
        <w:trPr>
          <w:trHeight w:val="315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Default="004457D3" w:rsidP="00006075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4.5.6</w:t>
            </w:r>
          </w:p>
        </w:tc>
      </w:tr>
      <w:tr w:rsidR="004D7B81" w:rsidTr="00A1088A">
        <w:trPr>
          <w:trHeight w:val="315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Default="004457D3" w:rsidP="00FB793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3.4.5</w:t>
            </w:r>
          </w:p>
        </w:tc>
      </w:tr>
      <w:tr w:rsidR="004D7B81" w:rsidTr="00A1088A">
        <w:trPr>
          <w:trHeight w:val="315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Default="004457D3" w:rsidP="00B12AC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6.7</w:t>
            </w:r>
          </w:p>
        </w:tc>
      </w:tr>
      <w:tr w:rsidR="004D7B81" w:rsidTr="00A1088A">
        <w:trPr>
          <w:trHeight w:val="390"/>
        </w:trPr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 w:rsidP="00FE2EB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Wednesday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7B81" w:rsidRDefault="004457D3" w:rsidP="007A240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00706E" w:rsidTr="00A1088A">
        <w:trPr>
          <w:trHeight w:val="345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</w:t>
            </w:r>
            <w:r w:rsidR="00C250EB">
              <w:rPr>
                <w:rFonts w:ascii="Tahoma" w:hAnsi="Tahoma" w:cs="Tahoma"/>
                <w:b/>
                <w:bCs/>
              </w:rPr>
              <w:t>’s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0706E">
              <w:rPr>
                <w:rFonts w:ascii="Tahoma" w:hAnsi="Tahoma" w:cs="Tahoma"/>
                <w:b/>
                <w:bCs/>
              </w:rPr>
              <w:t>Office Phone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975CB" w:rsidP="004457D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03-345</w:t>
            </w:r>
            <w:r w:rsidR="00FE2EB9">
              <w:rPr>
                <w:rFonts w:ascii="Tahoma" w:hAnsi="Tahoma" w:cs="Tahoma"/>
              </w:rPr>
              <w:t>9000 Extension:</w:t>
            </w:r>
            <w:r w:rsidR="00735FCE">
              <w:rPr>
                <w:rFonts w:ascii="Tahoma" w:hAnsi="Tahoma" w:cs="Tahoma"/>
              </w:rPr>
              <w:t xml:space="preserve"> </w:t>
            </w:r>
            <w:r w:rsidR="004457D3">
              <w:rPr>
                <w:rFonts w:ascii="Tahoma" w:hAnsi="Tahoma" w:cs="Tahoma"/>
              </w:rPr>
              <w:t>3669</w:t>
            </w:r>
          </w:p>
        </w:tc>
      </w:tr>
      <w:tr w:rsidR="00017D78" w:rsidTr="00A1088A">
        <w:trPr>
          <w:trHeight w:val="450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 w:rsidP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2400" w:rsidRDefault="004457D3" w:rsidP="007A2400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muqbelm@ucj.edu.sa</w:t>
            </w:r>
          </w:p>
        </w:tc>
      </w:tr>
      <w:tr w:rsidR="0000706E" w:rsidTr="00A1088A">
        <w:trPr>
          <w:trHeight w:val="390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D90BEA" w:rsidP="008869F2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66538">
              <w:rPr>
                <w:rFonts w:ascii="Tahoma" w:hAnsi="Tahoma" w:cs="Tahoma"/>
                <w:b/>
                <w:bCs/>
              </w:rPr>
              <w:t xml:space="preserve">               </w:t>
            </w:r>
            <w:r w:rsidR="002F0AA4">
              <w:rPr>
                <w:rFonts w:ascii="Tahoma" w:hAnsi="Tahoma" w:cs="Tahoma"/>
                <w:b/>
                <w:bCs/>
              </w:rPr>
              <w:t xml:space="preserve"> </w:t>
            </w:r>
            <w:r w:rsidR="001E21DB">
              <w:rPr>
                <w:rFonts w:ascii="Tahoma" w:hAnsi="Tahoma" w:cs="Tahoma"/>
                <w:b/>
                <w:bCs/>
              </w:rPr>
              <w:t>202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00706E" w:rsidP="00B32723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B32723" w:rsidP="00B12ACA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4D7B81" w:rsidTr="00A1088A">
        <w:trPr>
          <w:trHeight w:val="255"/>
        </w:trPr>
        <w:tc>
          <w:tcPr>
            <w:tcW w:w="3060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466538" w:rsidTr="00A1088A">
        <w:trPr>
          <w:trHeight w:val="273"/>
        </w:trPr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Default="0046653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6538" w:rsidTr="00A1088A">
        <w:trPr>
          <w:trHeight w:val="270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Default="0046653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1E21DB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6538" w:rsidTr="00A1088A">
        <w:trPr>
          <w:trHeight w:val="330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Default="0046653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6538" w:rsidTr="00A1088A">
        <w:trPr>
          <w:trHeight w:val="285"/>
        </w:trPr>
        <w:tc>
          <w:tcPr>
            <w:tcW w:w="30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Default="0046653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1E21DB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A" w:rsidRPr="004D7B81" w:rsidRDefault="00D90BEA" w:rsidP="00D90BE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66538" w:rsidTr="00A1088A">
        <w:trPr>
          <w:trHeight w:val="400"/>
        </w:trPr>
        <w:tc>
          <w:tcPr>
            <w:tcW w:w="3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Default="00466538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:rsidR="00466538" w:rsidRPr="004D7B81" w:rsidRDefault="00466538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4D7B81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466538" w:rsidRPr="004D7B81" w:rsidRDefault="00466538" w:rsidP="004D7B81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A3741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6538" w:rsidRPr="004D7B81" w:rsidRDefault="00466538" w:rsidP="00466538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706E" w:rsidTr="00A1088A">
        <w:trPr>
          <w:trHeight w:val="408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7A2400" w:rsidP="00D90BEA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BUS 1</w:t>
            </w:r>
            <w:r w:rsidR="00D90BEA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</w:t>
            </w:r>
          </w:p>
          <w:p w:rsidR="005C4230" w:rsidRDefault="005C4230" w:rsidP="00D90BEA">
            <w:pPr>
              <w:widowControl w:val="0"/>
              <w:rPr>
                <w:rFonts w:ascii="Tahoma" w:hAnsi="Tahoma" w:cs="Tahoma"/>
              </w:rPr>
            </w:pPr>
          </w:p>
        </w:tc>
      </w:tr>
      <w:tr w:rsidR="0000706E" w:rsidTr="00A1088A">
        <w:trPr>
          <w:trHeight w:val="705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900CD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9617EF" w:rsidRDefault="0000706E" w:rsidP="009617EF">
            <w:pPr>
              <w:pStyle w:val="NormalWeb"/>
              <w:jc w:val="both"/>
            </w:pPr>
            <w:r>
              <w:rPr>
                <w:rFonts w:ascii="Arial" w:hAnsi="Arial" w:cs="Arial"/>
              </w:rPr>
              <w:t> </w:t>
            </w:r>
            <w:r w:rsidR="009617EF" w:rsidRPr="00937A21">
              <w:t xml:space="preserve">This course in Macroeconomics provides a common sense approach to economics, covering basic economic laws and how they apply to our world and everyday life. The course is designed to give students a basic grounding in the </w:t>
            </w:r>
            <w:r w:rsidR="009617EF" w:rsidRPr="00937A21">
              <w:lastRenderedPageBreak/>
              <w:t xml:space="preserve">terminology, basic concepts, and issues of contemporary economic theory, with an emphasis on macroeconomic (that is, system-wide) issues. It is also hoped that the course will stimulate interest in further study in economics, as well as provide necessary background in the economic issues of establishing, running and managing a business in today's society. </w:t>
            </w:r>
          </w:p>
        </w:tc>
      </w:tr>
      <w:tr w:rsidR="0000706E" w:rsidTr="00A1088A">
        <w:trPr>
          <w:trHeight w:val="896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Course Objectives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784"/>
            </w:tblGrid>
            <w:tr w:rsidR="0015219C" w:rsidRPr="00A846C6" w:rsidTr="009617EF">
              <w:trPr>
                <w:tblCellSpacing w:w="0" w:type="dxa"/>
              </w:trPr>
              <w:tc>
                <w:tcPr>
                  <w:tcW w:w="20" w:type="dxa"/>
                </w:tcPr>
                <w:p w:rsidR="0015219C" w:rsidRPr="00A846C6" w:rsidRDefault="0015219C" w:rsidP="00A64D2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AB4329" w:rsidRPr="00A846C6" w:rsidRDefault="00AB4329" w:rsidP="00AB4329">
                  <w:pPr>
                    <w:pStyle w:val="Heading6"/>
                    <w:rPr>
                      <w:sz w:val="24"/>
                      <w:szCs w:val="24"/>
                      <w:u w:val="none"/>
                    </w:rPr>
                  </w:pPr>
                  <w:r w:rsidRPr="00A846C6">
                    <w:t>Students who complete this course will be able to 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"/>
                    <w:gridCol w:w="7765"/>
                  </w:tblGrid>
                  <w:tr w:rsidR="00AB4329" w:rsidRPr="00A846C6" w:rsidTr="00A64D22">
                    <w:trPr>
                      <w:tblCellSpacing w:w="0" w:type="dxa"/>
                    </w:trPr>
                    <w:tc>
                      <w:tcPr>
                        <w:tcW w:w="21" w:type="dxa"/>
                      </w:tcPr>
                      <w:p w:rsidR="00AB4329" w:rsidRPr="00A846C6" w:rsidRDefault="00AB4329" w:rsidP="00A64D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9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A846C6">
                          <w:rPr>
                            <w:sz w:val="24"/>
                          </w:rPr>
                          <w:t>Understand fundamental economic concepts and the nature of economics, distinguish between microeconomics and</w:t>
                        </w:r>
                        <w:r w:rsidR="00180538" w:rsidRPr="00A846C6">
                          <w:rPr>
                            <w:sz w:val="24"/>
                          </w:rPr>
                          <w:t> macroeconomics</w:t>
                        </w:r>
                        <w:r w:rsidRPr="00A846C6">
                          <w:rPr>
                            <w:sz w:val="24"/>
                          </w:rPr>
                          <w:t xml:space="preserve"> and apply graphical analysis. </w:t>
                        </w:r>
                      </w:p>
                    </w:tc>
                  </w:tr>
                  <w:tr w:rsidR="00AB4329" w:rsidRPr="00A846C6" w:rsidTr="00A64D22">
                    <w:trPr>
                      <w:tblCellSpacing w:w="0" w:type="dxa"/>
                    </w:trPr>
                    <w:tc>
                      <w:tcPr>
                        <w:tcW w:w="21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9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A846C6">
                          <w:rPr>
                            <w:sz w:val="24"/>
                          </w:rPr>
                          <w:t xml:space="preserve">Measure economic variables (GNP and its components, inflation, unemployment, money supply, exchange rates) </w:t>
                        </w:r>
                      </w:p>
                    </w:tc>
                  </w:tr>
                  <w:tr w:rsidR="00AB4329" w:rsidRPr="00A846C6" w:rsidTr="00A64D22">
                    <w:trPr>
                      <w:tblCellSpacing w:w="0" w:type="dxa"/>
                    </w:trPr>
                    <w:tc>
                      <w:tcPr>
                        <w:tcW w:w="21" w:type="dxa"/>
                      </w:tcPr>
                      <w:p w:rsidR="00AB4329" w:rsidRPr="00A846C6" w:rsidRDefault="00AB4329" w:rsidP="00A64D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9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A846C6">
                          <w:rPr>
                            <w:sz w:val="24"/>
                          </w:rPr>
                          <w:t xml:space="preserve">Understand the origins, importance and the relationships between inflation and unemployment. </w:t>
                        </w:r>
                      </w:p>
                    </w:tc>
                  </w:tr>
                  <w:tr w:rsidR="00AB4329" w:rsidRPr="00A846C6" w:rsidTr="00A64D22">
                    <w:trPr>
                      <w:tblCellSpacing w:w="0" w:type="dxa"/>
                    </w:trPr>
                    <w:tc>
                      <w:tcPr>
                        <w:tcW w:w="21" w:type="dxa"/>
                      </w:tcPr>
                      <w:p w:rsidR="00AB4329" w:rsidRPr="00A846C6" w:rsidRDefault="00AB4329" w:rsidP="00A64D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9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A846C6">
                          <w:rPr>
                            <w:sz w:val="24"/>
                          </w:rPr>
                          <w:t xml:space="preserve">Grasp the foundations of the aggregate demand – aggregate supply model, the concept of the multiplier and the business cycle. </w:t>
                        </w:r>
                      </w:p>
                    </w:tc>
                  </w:tr>
                  <w:tr w:rsidR="00AB4329" w:rsidRPr="00A846C6" w:rsidTr="00A64D22">
                    <w:trPr>
                      <w:tblCellSpacing w:w="0" w:type="dxa"/>
                    </w:trPr>
                    <w:tc>
                      <w:tcPr>
                        <w:tcW w:w="21" w:type="dxa"/>
                      </w:tcPr>
                      <w:p w:rsidR="00AB4329" w:rsidRPr="00A846C6" w:rsidRDefault="00AB4329" w:rsidP="00A64D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19" w:type="dxa"/>
                      </w:tcPr>
                      <w:p w:rsidR="00AB4329" w:rsidRPr="00A846C6" w:rsidRDefault="00AB4329" w:rsidP="00AB4329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A846C6">
                          <w:rPr>
                            <w:sz w:val="24"/>
                          </w:rPr>
                          <w:t>Identify the tools of monetary polic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 w:rsidRPr="00A846C6">
                          <w:rPr>
                            <w:sz w:val="24"/>
                          </w:rPr>
                          <w:t xml:space="preserve">, understand </w:t>
                        </w:r>
                        <w:r>
                          <w:rPr>
                            <w:sz w:val="24"/>
                          </w:rPr>
                          <w:t>its</w:t>
                        </w:r>
                        <w:r w:rsidRPr="00A846C6">
                          <w:rPr>
                            <w:sz w:val="24"/>
                          </w:rPr>
                          <w:t xml:space="preserve"> effect</w:t>
                        </w:r>
                        <w:r>
                          <w:rPr>
                            <w:sz w:val="24"/>
                          </w:rPr>
                          <w:t>s</w:t>
                        </w:r>
                        <w:r w:rsidRPr="00A846C6">
                          <w:rPr>
                            <w:sz w:val="24"/>
                          </w:rPr>
                          <w:t xml:space="preserve"> on the economy and appreciate the significant role of the </w:t>
                        </w:r>
                        <w:r>
                          <w:rPr>
                            <w:sz w:val="24"/>
                          </w:rPr>
                          <w:t>Central bank</w:t>
                        </w:r>
                        <w:r w:rsidRPr="00A846C6">
                          <w:rPr>
                            <w:sz w:val="24"/>
                          </w:rPr>
                          <w:t xml:space="preserve">. </w:t>
                        </w:r>
                      </w:p>
                    </w:tc>
                  </w:tr>
                </w:tbl>
                <w:p w:rsidR="0015219C" w:rsidRPr="00A846C6" w:rsidRDefault="0015219C" w:rsidP="00A64D2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706E" w:rsidRDefault="0000706E" w:rsidP="0015219C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00706E" w:rsidTr="00A1088A">
        <w:trPr>
          <w:trHeight w:val="390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Instruction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04FA" w:rsidRDefault="002704FA" w:rsidP="002704FA">
            <w:pPr>
              <w:jc w:val="lowKashi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</w:t>
            </w:r>
          </w:p>
          <w:p w:rsidR="002704FA" w:rsidRPr="007C44E0" w:rsidRDefault="002704FA" w:rsidP="002704FA">
            <w:pPr>
              <w:jc w:val="lowKashida"/>
              <w:rPr>
                <w:b/>
                <w:sz w:val="24"/>
                <w:szCs w:val="24"/>
              </w:rPr>
            </w:pPr>
            <w:r w:rsidRPr="007C44E0">
              <w:rPr>
                <w:b/>
                <w:sz w:val="24"/>
                <w:szCs w:val="24"/>
              </w:rPr>
              <w:t>Supporting Materials:</w:t>
            </w:r>
          </w:p>
          <w:p w:rsidR="002704FA" w:rsidRDefault="002704FA" w:rsidP="002704FA">
            <w:pPr>
              <w:jc w:val="lowKashid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Lecture notes, newspaper articles and case studies. </w:t>
            </w:r>
          </w:p>
          <w:p w:rsidR="0000706E" w:rsidRDefault="0000706E" w:rsidP="00466538">
            <w:pPr>
              <w:widowControl w:val="0"/>
              <w:rPr>
                <w:rFonts w:ascii="Tahoma" w:hAnsi="Tahoma" w:cs="Tahoma"/>
              </w:rPr>
            </w:pPr>
          </w:p>
        </w:tc>
      </w:tr>
      <w:tr w:rsidR="0000706E" w:rsidTr="00A1088A">
        <w:trPr>
          <w:trHeight w:val="408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6885" w:rsidRDefault="0000706E" w:rsidP="00CB6885">
            <w:pPr>
              <w:pStyle w:val="Lis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  <w:r w:rsidR="00CB6885" w:rsidRPr="00CA3015">
              <w:rPr>
                <w:rFonts w:ascii="Times New Roman" w:hAnsi="Times New Roman"/>
                <w:b/>
                <w:bCs/>
                <w:szCs w:val="24"/>
              </w:rPr>
              <w:t>Basic text:</w:t>
            </w:r>
          </w:p>
          <w:p w:rsidR="00CB6885" w:rsidRPr="00CA3015" w:rsidRDefault="00CB6885" w:rsidP="00CB6885">
            <w:pPr>
              <w:pStyle w:val="List"/>
              <w:rPr>
                <w:rFonts w:ascii="Times New Roman" w:hAnsi="Times New Roman"/>
                <w:b/>
                <w:bCs/>
                <w:szCs w:val="24"/>
              </w:rPr>
            </w:pPr>
          </w:p>
          <w:p w:rsidR="00CB6885" w:rsidRDefault="00CB6885" w:rsidP="00CB6885">
            <w:pPr>
              <w:pStyle w:val="List"/>
              <w:rPr>
                <w:rFonts w:ascii="Times New Roman" w:hAnsi="Times New Roman"/>
                <w:szCs w:val="24"/>
              </w:rPr>
            </w:pPr>
            <w:r w:rsidRPr="00CA3015">
              <w:rPr>
                <w:rFonts w:ascii="Times New Roman" w:hAnsi="Times New Roman"/>
                <w:b/>
                <w:bCs/>
                <w:szCs w:val="24"/>
                <w:u w:val="single"/>
              </w:rPr>
              <w:t>Principles of Economics</w:t>
            </w:r>
            <w:r w:rsidR="00A37413">
              <w:rPr>
                <w:rFonts w:ascii="Times New Roman" w:hAnsi="Times New Roman"/>
                <w:szCs w:val="24"/>
              </w:rPr>
              <w:t>: 2009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37413">
              <w:rPr>
                <w:rFonts w:ascii="Times New Roman" w:hAnsi="Times New Roman"/>
                <w:szCs w:val="24"/>
              </w:rPr>
              <w:t>5</w:t>
            </w:r>
            <w:r w:rsidRPr="00CA301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Edition. Gregory Mankiw; Thomson South Western</w:t>
            </w:r>
          </w:p>
          <w:p w:rsidR="00CB6885" w:rsidRDefault="00CB6885" w:rsidP="00CB6885">
            <w:pPr>
              <w:pStyle w:val="List"/>
              <w:rPr>
                <w:rFonts w:ascii="Times New Roman" w:hAnsi="Times New Roman"/>
                <w:szCs w:val="24"/>
              </w:rPr>
            </w:pPr>
          </w:p>
          <w:p w:rsidR="00CB6885" w:rsidRDefault="00CB6885" w:rsidP="00CB6885">
            <w:pPr>
              <w:pStyle w:val="List"/>
              <w:rPr>
                <w:rFonts w:ascii="Times New Roman" w:hAnsi="Times New Roman"/>
                <w:b/>
                <w:bCs/>
                <w:szCs w:val="24"/>
              </w:rPr>
            </w:pPr>
            <w:r w:rsidRPr="00CA3015">
              <w:rPr>
                <w:rFonts w:ascii="Times New Roman" w:hAnsi="Times New Roman"/>
                <w:b/>
                <w:bCs/>
                <w:szCs w:val="24"/>
              </w:rPr>
              <w:t>References</w:t>
            </w:r>
            <w:r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CB6885" w:rsidRPr="007C44E0" w:rsidRDefault="00CB6885" w:rsidP="00CB6885">
            <w:pPr>
              <w:jc w:val="lowKashida"/>
              <w:rPr>
                <w:b/>
                <w:bCs/>
                <w:sz w:val="24"/>
                <w:szCs w:val="24"/>
              </w:rPr>
            </w:pPr>
            <w:r w:rsidRPr="007C44E0">
              <w:t xml:space="preserve">Brue, S. L., &amp; McConnell, C.R. (2005). </w:t>
            </w:r>
            <w:r>
              <w:rPr>
                <w:b/>
                <w:bCs/>
                <w:sz w:val="24"/>
                <w:szCs w:val="24"/>
                <w:u w:val="single"/>
              </w:rPr>
              <w:t>"Ma</w:t>
            </w:r>
            <w:r w:rsidRPr="007C44E0">
              <w:rPr>
                <w:b/>
                <w:bCs/>
                <w:sz w:val="24"/>
                <w:szCs w:val="24"/>
                <w:u w:val="single"/>
              </w:rPr>
              <w:t>croeconomics".</w:t>
            </w:r>
            <w:r w:rsidRPr="007C44E0">
              <w:t xml:space="preserve"> (16th ed.). </w:t>
            </w:r>
            <w:smartTag w:uri="urn:schemas-microsoft-com:office:smarttags" w:element="place">
              <w:smartTag w:uri="urn:schemas-microsoft-com:office:smarttags" w:element="City">
                <w:r w:rsidRPr="007C44E0">
                  <w:t>New York</w:t>
                </w:r>
              </w:smartTag>
              <w:r w:rsidRPr="007C44E0">
                <w:t xml:space="preserve">, </w:t>
              </w:r>
              <w:smartTag w:uri="urn:schemas-microsoft-com:office:smarttags" w:element="State">
                <w:r w:rsidRPr="007C44E0">
                  <w:t>NY</w:t>
                </w:r>
              </w:smartTag>
            </w:smartTag>
            <w:r w:rsidRPr="007C44E0">
              <w:t>: McGraw-Hill/Irwin. ISBN # 0-07-287561-5</w:t>
            </w:r>
          </w:p>
          <w:p w:rsidR="0000706E" w:rsidRDefault="0000706E" w:rsidP="00AB4329">
            <w:pPr>
              <w:pStyle w:val="List"/>
              <w:rPr>
                <w:rFonts w:ascii="Tahoma" w:hAnsi="Tahoma" w:cs="Tahoma"/>
              </w:rPr>
            </w:pPr>
          </w:p>
        </w:tc>
      </w:tr>
      <w:tr w:rsidR="0000706E" w:rsidTr="00A1088A">
        <w:trPr>
          <w:trHeight w:val="1668"/>
        </w:trPr>
        <w:tc>
          <w:tcPr>
            <w:tcW w:w="30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Pr="00D4378F" w:rsidRDefault="0000706E">
            <w:pPr>
              <w:widowControl w:val="0"/>
              <w:rPr>
                <w:rFonts w:ascii="Tahoma" w:hAnsi="Tahoma" w:cs="Tahoma"/>
                <w:b/>
                <w:bCs/>
                <w:color w:val="auto"/>
              </w:rPr>
            </w:pPr>
            <w:r w:rsidRPr="00D4378F">
              <w:rPr>
                <w:rFonts w:ascii="Tahoma" w:hAnsi="Tahoma" w:cs="Tahoma"/>
                <w:b/>
                <w:bCs/>
                <w:color w:val="auto"/>
              </w:rPr>
              <w:t>Grading Scheme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37C1" w:rsidRPr="00F461BB" w:rsidRDefault="008D37C1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  <w:p w:rsidR="008D37C1" w:rsidRPr="00F461BB" w:rsidRDefault="00F461B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F461BB">
              <w:rPr>
                <w:rFonts w:ascii="Tahoma" w:hAnsi="Tahoma" w:cs="Tahoma"/>
                <w:sz w:val="24"/>
                <w:szCs w:val="24"/>
              </w:rPr>
              <w:t xml:space="preserve">Assignment 1 &amp; 2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</w:t>
            </w:r>
            <w:r w:rsidRPr="00F461BB">
              <w:rPr>
                <w:rFonts w:ascii="Tahoma" w:hAnsi="Tahoma" w:cs="Tahoma"/>
                <w:sz w:val="24"/>
                <w:szCs w:val="24"/>
              </w:rPr>
              <w:t>– 20%</w:t>
            </w:r>
          </w:p>
          <w:p w:rsidR="00F461BB" w:rsidRPr="00F461BB" w:rsidRDefault="00F461B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F461BB">
              <w:rPr>
                <w:rFonts w:ascii="Tahoma" w:hAnsi="Tahoma" w:cs="Tahoma"/>
                <w:sz w:val="24"/>
                <w:szCs w:val="24"/>
              </w:rPr>
              <w:t>Quiz 1 &amp; 2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</w:t>
            </w:r>
            <w:r w:rsidRPr="00F461BB">
              <w:rPr>
                <w:rFonts w:ascii="Tahoma" w:hAnsi="Tahoma" w:cs="Tahoma"/>
                <w:sz w:val="24"/>
                <w:szCs w:val="24"/>
              </w:rPr>
              <w:t xml:space="preserve"> – 20%</w:t>
            </w:r>
          </w:p>
          <w:p w:rsidR="00F461BB" w:rsidRPr="00F461BB" w:rsidRDefault="00F461B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F461BB">
              <w:rPr>
                <w:rFonts w:ascii="Tahoma" w:hAnsi="Tahoma" w:cs="Tahoma"/>
                <w:sz w:val="24"/>
                <w:szCs w:val="24"/>
              </w:rPr>
              <w:t xml:space="preserve">Midterm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- </w:t>
            </w:r>
            <w:r w:rsidRPr="00F461BB">
              <w:rPr>
                <w:rFonts w:ascii="Tahoma" w:hAnsi="Tahoma" w:cs="Tahoma"/>
                <w:sz w:val="24"/>
                <w:szCs w:val="24"/>
              </w:rPr>
              <w:t>20%</w:t>
            </w:r>
          </w:p>
          <w:p w:rsidR="008D37C1" w:rsidRPr="00F461BB" w:rsidRDefault="00F461B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F461BB">
              <w:rPr>
                <w:rFonts w:ascii="Tahoma" w:hAnsi="Tahoma" w:cs="Tahoma"/>
                <w:sz w:val="24"/>
                <w:szCs w:val="24"/>
              </w:rPr>
              <w:t>Final Exam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</w:t>
            </w:r>
            <w:r w:rsidRPr="00F461BB">
              <w:rPr>
                <w:rFonts w:ascii="Tahoma" w:hAnsi="Tahoma" w:cs="Tahoma"/>
                <w:sz w:val="24"/>
                <w:szCs w:val="24"/>
              </w:rPr>
              <w:t xml:space="preserve"> – 40%</w:t>
            </w:r>
          </w:p>
          <w:p w:rsidR="008D37C1" w:rsidRPr="00F461BB" w:rsidRDefault="008D37C1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  <w:p w:rsidR="0000706E" w:rsidRPr="00F461BB" w:rsidRDefault="0000706E">
            <w:pPr>
              <w:widowControl w:val="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461BB">
              <w:rPr>
                <w:rFonts w:ascii="Tahoma" w:hAnsi="Tahoma" w:cs="Tahoma"/>
                <w:sz w:val="24"/>
                <w:szCs w:val="24"/>
              </w:rPr>
              <w:t>Total                                               100%</w:t>
            </w:r>
          </w:p>
        </w:tc>
      </w:tr>
    </w:tbl>
    <w:p w:rsidR="001E21DB" w:rsidRDefault="001E21DB">
      <w:bookmarkStart w:id="0" w:name="_GoBack"/>
      <w:bookmarkEnd w:id="0"/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FE2EB9" w:rsidRPr="00AC4AB3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FE2EB9" w:rsidRDefault="00FE2EB9" w:rsidP="00FE2EB9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 University College Grading Scale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2442CA" w:rsidRDefault="00FE2EB9" w:rsidP="006934B4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 w:rsidR="002442CA"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C46F6B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C46F6B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lastRenderedPageBreak/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 w:rsidR="002442CA"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FE2EB9" w:rsidRDefault="00FE2EB9" w:rsidP="00FE2EB9"/>
    <w:p w:rsidR="00A64D22" w:rsidRPr="00A64D22" w:rsidRDefault="00A64D22" w:rsidP="00A64D22">
      <w:pPr>
        <w:jc w:val="center"/>
        <w:rPr>
          <w:b/>
          <w:bCs/>
          <w:sz w:val="32"/>
          <w:szCs w:val="32"/>
        </w:rPr>
      </w:pPr>
      <w:r w:rsidRPr="00A64D22">
        <w:rPr>
          <w:b/>
          <w:bCs/>
          <w:sz w:val="32"/>
          <w:szCs w:val="32"/>
        </w:rPr>
        <w:t>COURSE OUTLINE</w:t>
      </w:r>
    </w:p>
    <w:p w:rsidR="00A64D22" w:rsidRPr="00AC4AB3" w:rsidRDefault="00A64D22" w:rsidP="00FE2EB9"/>
    <w:tbl>
      <w:tblPr>
        <w:tblW w:w="10080" w:type="dxa"/>
        <w:tblCellSpacing w:w="20" w:type="dxa"/>
        <w:tblInd w:w="-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2103"/>
        <w:gridCol w:w="6537"/>
      </w:tblGrid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/>
                <w:bCs/>
                <w:sz w:val="24"/>
                <w:szCs w:val="24"/>
              </w:rPr>
            </w:pPr>
            <w:r w:rsidRPr="006F20E0">
              <w:rPr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/>
                <w:bCs/>
                <w:sz w:val="24"/>
                <w:szCs w:val="24"/>
              </w:rPr>
            </w:pPr>
            <w:r w:rsidRPr="006F20E0">
              <w:rPr>
                <w:b/>
                <w:bCs/>
                <w:sz w:val="24"/>
                <w:szCs w:val="24"/>
              </w:rPr>
              <w:t>Topics and Chapters</w:t>
            </w:r>
          </w:p>
        </w:tc>
        <w:tc>
          <w:tcPr>
            <w:tcW w:w="6477" w:type="dxa"/>
          </w:tcPr>
          <w:p w:rsidR="00231BB4" w:rsidRPr="006F20E0" w:rsidRDefault="00231BB4" w:rsidP="00A64D22">
            <w:pPr>
              <w:tabs>
                <w:tab w:val="left" w:pos="234"/>
              </w:tabs>
              <w:rPr>
                <w:b/>
                <w:bCs/>
                <w:sz w:val="24"/>
                <w:szCs w:val="24"/>
              </w:rPr>
            </w:pPr>
            <w:r w:rsidRPr="006F20E0">
              <w:rPr>
                <w:b/>
                <w:bCs/>
                <w:sz w:val="24"/>
                <w:szCs w:val="24"/>
              </w:rPr>
              <w:tab/>
            </w:r>
            <w:r w:rsidR="00A64D22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Introduction to macroeconomics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What are the concerns of macroeconomics?</w:t>
            </w:r>
          </w:p>
          <w:p w:rsidR="00231BB4" w:rsidRPr="006F20E0" w:rsidRDefault="00231BB4" w:rsidP="00A64D2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What is the relationship between micro and macroeconomics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 xml:space="preserve">WEEK 2 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Measuring a Nation's Income                                       Chapters: 2</w:t>
            </w:r>
            <w:r w:rsidRPr="006F20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economy's  income and expenditure</w:t>
            </w:r>
          </w:p>
          <w:p w:rsidR="00231BB4" w:rsidRPr="006F20E0" w:rsidRDefault="00231BB4" w:rsidP="00231BB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Measurement of GDP</w:t>
            </w:r>
          </w:p>
          <w:p w:rsidR="00231BB4" w:rsidRPr="006F20E0" w:rsidRDefault="00231BB4" w:rsidP="00A64D22">
            <w:pPr>
              <w:ind w:left="360"/>
              <w:rPr>
                <w:sz w:val="24"/>
                <w:szCs w:val="24"/>
              </w:rPr>
            </w:pP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 3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Measuring a Nation's Income                                       Chapters: 2</w:t>
            </w:r>
            <w:r w:rsidRPr="006F20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Components of GDP</w:t>
            </w:r>
          </w:p>
          <w:p w:rsidR="00231BB4" w:rsidRPr="006F20E0" w:rsidRDefault="00231BB4" w:rsidP="00231BB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Real vs Nominal GDP</w:t>
            </w:r>
          </w:p>
          <w:p w:rsidR="00231BB4" w:rsidRPr="006F20E0" w:rsidRDefault="00231BB4" w:rsidP="00A64D22">
            <w:pPr>
              <w:numPr>
                <w:ilvl w:val="0"/>
                <w:numId w:val="5"/>
              </w:numPr>
              <w:tabs>
                <w:tab w:val="left" w:pos="201"/>
              </w:tabs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 xml:space="preserve">Is GDP a good measure of economic well being 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4</w:t>
            </w:r>
          </w:p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</w:p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</w:p>
          <w:p w:rsidR="00231BB4" w:rsidRPr="00B12ACA" w:rsidRDefault="00231BB4" w:rsidP="00A64D22">
            <w:pPr>
              <w:rPr>
                <w:bCs/>
                <w:sz w:val="24"/>
                <w:szCs w:val="24"/>
                <w:u w:val="single"/>
              </w:rPr>
            </w:pPr>
            <w:r w:rsidRPr="00B12ACA">
              <w:rPr>
                <w:b/>
                <w:sz w:val="24"/>
                <w:szCs w:val="24"/>
                <w:u w:val="single"/>
              </w:rPr>
              <w:t>Quiz 1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Measuring the cost of living                                                                   Chapters: 2</w:t>
            </w:r>
            <w:r w:rsidRPr="006F20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7"/>
              </w:numPr>
              <w:tabs>
                <w:tab w:val="left" w:pos="201"/>
              </w:tabs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Consumer price index</w:t>
            </w:r>
          </w:p>
          <w:p w:rsidR="00231BB4" w:rsidRPr="006F20E0" w:rsidRDefault="00231BB4" w:rsidP="00231BB4">
            <w:pPr>
              <w:numPr>
                <w:ilvl w:val="0"/>
                <w:numId w:val="7"/>
              </w:numPr>
              <w:tabs>
                <w:tab w:val="left" w:pos="201"/>
              </w:tabs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Problems of measuring standards of living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5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Saving, Investment, and the Financial System                                             Chapter: 2</w:t>
            </w:r>
            <w:r w:rsidRPr="006F20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What is a financial system?</w:t>
            </w:r>
          </w:p>
          <w:p w:rsidR="00231BB4" w:rsidRPr="006F20E0" w:rsidRDefault="00231BB4" w:rsidP="00A64D22">
            <w:pPr>
              <w:rPr>
                <w:sz w:val="24"/>
                <w:szCs w:val="24"/>
              </w:rPr>
            </w:pP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6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Saving, Investment, and the Financial System                                             Chapter: 2</w:t>
            </w:r>
            <w:r w:rsidRPr="006F20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Savings, Investment and national income accounts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7</w:t>
            </w:r>
          </w:p>
          <w:p w:rsidR="00231BB4" w:rsidRPr="006F20E0" w:rsidRDefault="00231BB4" w:rsidP="00A64D22">
            <w:pPr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Unemployment</w:t>
            </w:r>
            <w:r w:rsidRPr="006F20E0">
              <w:rPr>
                <w:bCs/>
                <w:sz w:val="24"/>
                <w:szCs w:val="24"/>
              </w:rPr>
              <w:t xml:space="preserve">                                                          Chapter: 28</w:t>
            </w:r>
          </w:p>
        </w:tc>
        <w:tc>
          <w:tcPr>
            <w:tcW w:w="6477" w:type="dxa"/>
          </w:tcPr>
          <w:p w:rsidR="00231BB4" w:rsidRPr="006F20E0" w:rsidRDefault="00231BB4" w:rsidP="00B12A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Measurement of unemployment</w:t>
            </w:r>
          </w:p>
          <w:p w:rsidR="00231BB4" w:rsidRDefault="00231BB4" w:rsidP="00B12A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Types of unemployment</w:t>
            </w:r>
          </w:p>
          <w:p w:rsidR="00B12ACA" w:rsidRPr="006F20E0" w:rsidRDefault="00B12ACA" w:rsidP="00B12A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 xml:space="preserve">Unions and collective bargaining </w:t>
            </w:r>
          </w:p>
          <w:p w:rsidR="00B12ACA" w:rsidRPr="006F20E0" w:rsidRDefault="00B12ACA" w:rsidP="00B12AC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Minimum wage laws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8</w:t>
            </w:r>
          </w:p>
          <w:p w:rsidR="00231BB4" w:rsidRPr="006F20E0" w:rsidRDefault="00231BB4" w:rsidP="00A64D22">
            <w:pPr>
              <w:rPr>
                <w:b/>
                <w:bCs/>
                <w:sz w:val="24"/>
                <w:szCs w:val="24"/>
              </w:rPr>
            </w:pPr>
            <w:r w:rsidRPr="006F20E0">
              <w:rPr>
                <w:b/>
                <w:bCs/>
                <w:sz w:val="24"/>
                <w:szCs w:val="24"/>
              </w:rPr>
              <w:t xml:space="preserve">  </w:t>
            </w:r>
          </w:p>
          <w:p w:rsidR="00231BB4" w:rsidRPr="006F20E0" w:rsidRDefault="00231BB4" w:rsidP="00A64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70258A" w:rsidRDefault="0070258A" w:rsidP="0070258A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monetary system                                                  Chapter:29</w:t>
            </w:r>
          </w:p>
          <w:p w:rsidR="00231BB4" w:rsidRPr="00BA74DD" w:rsidRDefault="00231BB4" w:rsidP="00A64D22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6477" w:type="dxa"/>
          </w:tcPr>
          <w:p w:rsidR="0070258A" w:rsidRDefault="0070258A" w:rsidP="0070258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functions of money</w:t>
            </w:r>
          </w:p>
          <w:p w:rsidR="00231BB4" w:rsidRPr="0070258A" w:rsidRDefault="0070258A" w:rsidP="0070258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258A">
              <w:rPr>
                <w:sz w:val="24"/>
                <w:szCs w:val="24"/>
              </w:rPr>
              <w:t>The role of the central bank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lastRenderedPageBreak/>
              <w:t>WEEK 9</w:t>
            </w:r>
          </w:p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70258A" w:rsidRPr="001651C4" w:rsidRDefault="0070258A" w:rsidP="00A64D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1C4">
              <w:rPr>
                <w:b/>
                <w:bCs/>
                <w:sz w:val="24"/>
                <w:szCs w:val="24"/>
                <w:u w:val="single"/>
              </w:rPr>
              <w:t>Midterms</w:t>
            </w:r>
          </w:p>
        </w:tc>
        <w:tc>
          <w:tcPr>
            <w:tcW w:w="6477" w:type="dxa"/>
          </w:tcPr>
          <w:p w:rsidR="00231BB4" w:rsidRPr="006F20E0" w:rsidRDefault="00231BB4" w:rsidP="0070258A">
            <w:pPr>
              <w:ind w:left="720"/>
              <w:rPr>
                <w:sz w:val="24"/>
                <w:szCs w:val="24"/>
              </w:rPr>
            </w:pP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10</w:t>
            </w:r>
            <w:r w:rsidR="00DC3A2E">
              <w:rPr>
                <w:bCs/>
                <w:sz w:val="24"/>
                <w:szCs w:val="24"/>
              </w:rPr>
              <w:t xml:space="preserve"> &amp; 11</w:t>
            </w:r>
          </w:p>
          <w:p w:rsidR="00231BB4" w:rsidRPr="006F20E0" w:rsidRDefault="00231BB4" w:rsidP="00A64D22">
            <w:pPr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monetary system                                                  Chapter:29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Banks and the money supply</w:t>
            </w:r>
          </w:p>
          <w:p w:rsidR="00231BB4" w:rsidRPr="006F20E0" w:rsidRDefault="00231BB4" w:rsidP="00231BB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Tools of monetary policy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DC3A2E" w:rsidP="00A64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WEEK 12</w:t>
            </w:r>
          </w:p>
          <w:p w:rsidR="00231BB4" w:rsidRPr="006F20E0" w:rsidRDefault="00B12ACA" w:rsidP="00A64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Quiz2</w:t>
            </w: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Money Growth and inflation                      Chapter: 30</w:t>
            </w:r>
          </w:p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classical theory of inflation</w:t>
            </w:r>
          </w:p>
          <w:p w:rsidR="00231BB4" w:rsidRPr="006F20E0" w:rsidRDefault="00231BB4" w:rsidP="00231BB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Money supply, money demand and monetary equilibrium</w:t>
            </w: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BA74DD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</w:t>
            </w:r>
            <w:r w:rsidR="00DC3A2E">
              <w:rPr>
                <w:bCs/>
                <w:sz w:val="24"/>
                <w:szCs w:val="24"/>
              </w:rPr>
              <w:t xml:space="preserve">3 </w:t>
            </w:r>
          </w:p>
          <w:p w:rsidR="00231BB4" w:rsidRPr="006F20E0" w:rsidRDefault="00231BB4" w:rsidP="00A64D22">
            <w:pPr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Money Growth and inflation                      Chapter: 30</w:t>
            </w:r>
          </w:p>
        </w:tc>
        <w:tc>
          <w:tcPr>
            <w:tcW w:w="6477" w:type="dxa"/>
          </w:tcPr>
          <w:p w:rsidR="00231BB4" w:rsidRPr="006F20E0" w:rsidRDefault="00231BB4" w:rsidP="00231BB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Quantity theory of money</w:t>
            </w:r>
          </w:p>
          <w:p w:rsidR="00231BB4" w:rsidRPr="006F20E0" w:rsidRDefault="00231BB4" w:rsidP="00231BB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costs of inflation</w:t>
            </w:r>
          </w:p>
          <w:p w:rsidR="00231BB4" w:rsidRPr="006F20E0" w:rsidRDefault="00231BB4" w:rsidP="00A64D22">
            <w:pPr>
              <w:rPr>
                <w:sz w:val="24"/>
                <w:szCs w:val="24"/>
              </w:rPr>
            </w:pPr>
          </w:p>
        </w:tc>
      </w:tr>
      <w:tr w:rsidR="00BA74DD" w:rsidRPr="006F20E0" w:rsidTr="00A1088A">
        <w:trPr>
          <w:tblCellSpacing w:w="20" w:type="dxa"/>
        </w:trPr>
        <w:tc>
          <w:tcPr>
            <w:tcW w:w="1380" w:type="dxa"/>
          </w:tcPr>
          <w:p w:rsidR="00BA74DD" w:rsidRPr="006F20E0" w:rsidRDefault="00BA74DD" w:rsidP="00A64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WEEK 14</w:t>
            </w:r>
          </w:p>
        </w:tc>
        <w:tc>
          <w:tcPr>
            <w:tcW w:w="2063" w:type="dxa"/>
            <w:vAlign w:val="center"/>
          </w:tcPr>
          <w:p w:rsidR="00BA74DD" w:rsidRPr="006F20E0" w:rsidRDefault="00BA74DD" w:rsidP="00A64D22">
            <w:pPr>
              <w:jc w:val="center"/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 xml:space="preserve">Open Economy macroeconomics                                                          </w:t>
            </w:r>
            <w:r w:rsidRPr="006F20E0">
              <w:rPr>
                <w:bCs/>
                <w:sz w:val="24"/>
                <w:szCs w:val="24"/>
              </w:rPr>
              <w:t>Chapters: 31</w:t>
            </w:r>
          </w:p>
        </w:tc>
        <w:tc>
          <w:tcPr>
            <w:tcW w:w="6477" w:type="dxa"/>
          </w:tcPr>
          <w:p w:rsidR="00BA74DD" w:rsidRPr="006F20E0" w:rsidRDefault="00BA74DD" w:rsidP="00BA74D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Closed economy</w:t>
            </w:r>
          </w:p>
          <w:p w:rsidR="00BA74DD" w:rsidRPr="006F20E0" w:rsidRDefault="00BA74DD" w:rsidP="00BA74D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Open economy</w:t>
            </w:r>
          </w:p>
          <w:p w:rsidR="00BA74DD" w:rsidRDefault="00BA74DD" w:rsidP="00BA74D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The international flows of goods and capital</w:t>
            </w:r>
          </w:p>
          <w:p w:rsidR="00BA74DD" w:rsidRPr="006F20E0" w:rsidRDefault="00BA74DD" w:rsidP="00BA74D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>Trade balance</w:t>
            </w:r>
          </w:p>
          <w:p w:rsidR="00BA74DD" w:rsidRPr="00BA74DD" w:rsidRDefault="00BA74DD" w:rsidP="00BA74DD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Capital Outflow</w:t>
            </w:r>
          </w:p>
          <w:p w:rsidR="00BA74DD" w:rsidRPr="006F20E0" w:rsidRDefault="00BA74DD" w:rsidP="00BA74DD">
            <w:pPr>
              <w:ind w:left="720"/>
              <w:rPr>
                <w:sz w:val="24"/>
                <w:szCs w:val="24"/>
              </w:rPr>
            </w:pPr>
          </w:p>
        </w:tc>
      </w:tr>
      <w:tr w:rsidR="00231BB4" w:rsidRPr="006F20E0" w:rsidTr="00A1088A">
        <w:trPr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</w:t>
            </w:r>
            <w:r w:rsidR="00DC3A2E">
              <w:rPr>
                <w:bCs/>
                <w:sz w:val="24"/>
                <w:szCs w:val="24"/>
              </w:rPr>
              <w:t>5</w:t>
            </w:r>
          </w:p>
          <w:p w:rsidR="00231BB4" w:rsidRPr="006F20E0" w:rsidRDefault="00231BB4" w:rsidP="00A64D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1BB4" w:rsidRPr="006F20E0" w:rsidRDefault="00231BB4" w:rsidP="00A64D22">
            <w:pPr>
              <w:jc w:val="center"/>
              <w:rPr>
                <w:bCs/>
                <w:sz w:val="24"/>
                <w:szCs w:val="24"/>
              </w:rPr>
            </w:pPr>
            <w:r w:rsidRPr="006F20E0">
              <w:rPr>
                <w:sz w:val="24"/>
                <w:szCs w:val="24"/>
              </w:rPr>
              <w:t xml:space="preserve">Open Economy macroeconomics                                                          </w:t>
            </w:r>
            <w:r w:rsidRPr="006F20E0">
              <w:rPr>
                <w:bCs/>
                <w:sz w:val="24"/>
                <w:szCs w:val="24"/>
              </w:rPr>
              <w:t>Chapters: 31</w:t>
            </w:r>
          </w:p>
        </w:tc>
        <w:tc>
          <w:tcPr>
            <w:tcW w:w="6477" w:type="dxa"/>
          </w:tcPr>
          <w:p w:rsidR="00D4378F" w:rsidRDefault="00D4378F" w:rsidP="00D4378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Exchange rates</w:t>
            </w:r>
          </w:p>
          <w:p w:rsidR="00B12ACA" w:rsidRPr="00B12ACA" w:rsidRDefault="00B12ACA" w:rsidP="00B12AC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Purchasing Power Parity</w:t>
            </w:r>
          </w:p>
        </w:tc>
      </w:tr>
      <w:tr w:rsidR="00231BB4" w:rsidRPr="006F20E0" w:rsidTr="00A1088A">
        <w:trPr>
          <w:trHeight w:val="568"/>
          <w:tblCellSpacing w:w="20" w:type="dxa"/>
        </w:trPr>
        <w:tc>
          <w:tcPr>
            <w:tcW w:w="1380" w:type="dxa"/>
          </w:tcPr>
          <w:p w:rsidR="00231BB4" w:rsidRPr="006F20E0" w:rsidRDefault="00231BB4" w:rsidP="00A64D22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</w:t>
            </w:r>
            <w:r w:rsidR="00D4378F">
              <w:rPr>
                <w:bCs/>
                <w:sz w:val="24"/>
                <w:szCs w:val="24"/>
              </w:rPr>
              <w:t>6</w:t>
            </w:r>
          </w:p>
          <w:p w:rsidR="00231BB4" w:rsidRPr="006F20E0" w:rsidRDefault="00231BB4" w:rsidP="00A64D22">
            <w:pPr>
              <w:rPr>
                <w:b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231BB4" w:rsidRPr="00837A97" w:rsidRDefault="00837A97" w:rsidP="00A64D22">
            <w:pPr>
              <w:jc w:val="center"/>
              <w:rPr>
                <w:b/>
                <w:sz w:val="24"/>
                <w:szCs w:val="24"/>
              </w:rPr>
            </w:pPr>
            <w:r w:rsidRPr="00837A97">
              <w:rPr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6477" w:type="dxa"/>
          </w:tcPr>
          <w:p w:rsidR="00231BB4" w:rsidRPr="006F20E0" w:rsidRDefault="00231BB4" w:rsidP="00B12ACA">
            <w:pPr>
              <w:ind w:left="720"/>
              <w:rPr>
                <w:sz w:val="24"/>
                <w:szCs w:val="24"/>
              </w:rPr>
            </w:pPr>
          </w:p>
        </w:tc>
      </w:tr>
      <w:tr w:rsidR="00837A97" w:rsidRPr="006F20E0" w:rsidTr="00A1088A">
        <w:trPr>
          <w:trHeight w:val="568"/>
          <w:tblCellSpacing w:w="20" w:type="dxa"/>
        </w:trPr>
        <w:tc>
          <w:tcPr>
            <w:tcW w:w="1380" w:type="dxa"/>
          </w:tcPr>
          <w:p w:rsidR="00837A97" w:rsidRPr="006F20E0" w:rsidRDefault="00837A97" w:rsidP="00837A97">
            <w:pPr>
              <w:rPr>
                <w:bCs/>
                <w:sz w:val="24"/>
                <w:szCs w:val="24"/>
              </w:rPr>
            </w:pPr>
            <w:r w:rsidRPr="006F20E0">
              <w:rPr>
                <w:bCs/>
                <w:sz w:val="24"/>
                <w:szCs w:val="24"/>
              </w:rPr>
              <w:t>WEEK 1</w:t>
            </w:r>
            <w:r>
              <w:rPr>
                <w:bCs/>
                <w:sz w:val="24"/>
                <w:szCs w:val="24"/>
              </w:rPr>
              <w:t>7</w:t>
            </w:r>
          </w:p>
          <w:p w:rsidR="00837A97" w:rsidRPr="006F20E0" w:rsidRDefault="00837A97" w:rsidP="00A64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837A97" w:rsidRPr="006F20E0" w:rsidRDefault="00837A97" w:rsidP="00A64D22">
            <w:pPr>
              <w:jc w:val="center"/>
              <w:rPr>
                <w:b/>
                <w:bCs/>
                <w:sz w:val="24"/>
                <w:szCs w:val="24"/>
              </w:rPr>
            </w:pPr>
            <w:r w:rsidRPr="006F20E0">
              <w:rPr>
                <w:b/>
                <w:bCs/>
                <w:sz w:val="24"/>
                <w:szCs w:val="24"/>
              </w:rPr>
              <w:t>Final Examination</w:t>
            </w:r>
          </w:p>
        </w:tc>
        <w:tc>
          <w:tcPr>
            <w:tcW w:w="6477" w:type="dxa"/>
          </w:tcPr>
          <w:p w:rsidR="00837A97" w:rsidRPr="006F20E0" w:rsidRDefault="00837A97" w:rsidP="00B12ACA">
            <w:pPr>
              <w:ind w:left="720"/>
              <w:rPr>
                <w:sz w:val="24"/>
                <w:szCs w:val="24"/>
              </w:rPr>
            </w:pPr>
          </w:p>
        </w:tc>
      </w:tr>
    </w:tbl>
    <w:p w:rsidR="00B707B6" w:rsidRDefault="00B707B6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CB4A65" w:rsidTr="00694B7B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jc w:val="center"/>
              <w:rPr>
                <w:rFonts w:ascii="Tahoma" w:hAnsi="Tahoma" w:cs="Tahoma"/>
              </w:rPr>
            </w:pPr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>Jubail University College Policies</w:t>
            </w:r>
          </w:p>
        </w:tc>
      </w:tr>
      <w:tr w:rsidR="00CB4A65" w:rsidTr="00694B7B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</w:t>
            </w:r>
            <w:r w:rsidR="000B3367">
              <w:rPr>
                <w:rFonts w:ascii="Tahoma" w:hAnsi="Tahoma" w:cs="Tahoma"/>
              </w:rPr>
              <w:t>minutes: is</w:t>
            </w:r>
            <w:r>
              <w:rPr>
                <w:rFonts w:ascii="Tahoma" w:hAnsi="Tahoma" w:cs="Tahoma"/>
              </w:rPr>
              <w:t xml:space="preserve"> late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CB4A65" w:rsidRDefault="00CB4A65" w:rsidP="00694B7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CB4A65" w:rsidRPr="00D72CED" w:rsidRDefault="00CB4A65" w:rsidP="00D72CE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1C1D75" w:rsidP="001E534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</w:t>
            </w:r>
            <w:r w:rsidR="00CB4A65">
              <w:rPr>
                <w:rFonts w:ascii="Tahoma" w:hAnsi="Tahoma" w:cs="Tahoma"/>
              </w:rPr>
              <w:t xml:space="preserve"> point: is the result of multiplying the credit hours </w:t>
            </w:r>
            <w:r w:rsidR="001E5349">
              <w:rPr>
                <w:rFonts w:ascii="Tahoma" w:hAnsi="Tahoma" w:cs="Tahoma"/>
              </w:rPr>
              <w:t>by</w:t>
            </w:r>
            <w:r w:rsidR="00CB4A65">
              <w:rPr>
                <w:rFonts w:ascii="Tahoma" w:hAnsi="Tahoma" w:cs="Tahoma"/>
              </w:rPr>
              <w:t xml:space="preserve"> the grading points.</w:t>
            </w:r>
          </w:p>
          <w:p w:rsidR="00D72CED" w:rsidRPr="002272DC" w:rsidRDefault="00D72CED" w:rsidP="00D72CED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CB4A65" w:rsidRPr="00D72CED" w:rsidRDefault="00D72CED" w:rsidP="00D72CED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Talking, looking at your colleagues’ exam papers or any other </w:t>
            </w:r>
            <w:r w:rsidR="001C1D75">
              <w:rPr>
                <w:rFonts w:ascii="Tahoma" w:hAnsi="Tahoma" w:cs="Tahoma"/>
              </w:rPr>
              <w:t>suspicious</w:t>
            </w:r>
            <w:r>
              <w:rPr>
                <w:rFonts w:ascii="Tahoma" w:hAnsi="Tahoma" w:cs="Tahoma"/>
              </w:rPr>
              <w:t xml:space="preserve"> act is considered cheating during exam.</w:t>
            </w:r>
          </w:p>
          <w:p w:rsidR="00CB4A65" w:rsidRDefault="00CB4A65" w:rsidP="001E534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6F670F" w:rsidRDefault="006F670F">
      <w:pPr>
        <w:rPr>
          <w:sz w:val="32"/>
          <w:szCs w:val="32"/>
        </w:rPr>
      </w:pPr>
    </w:p>
    <w:sectPr w:rsidR="006F670F" w:rsidSect="0000706E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78" w:rsidRDefault="00CD3C78" w:rsidP="00E7393E">
      <w:r>
        <w:separator/>
      </w:r>
    </w:p>
  </w:endnote>
  <w:endnote w:type="continuationSeparator" w:id="0">
    <w:p w:rsidR="00CD3C78" w:rsidRDefault="00CD3C78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22" w:rsidRPr="00E7393E" w:rsidRDefault="00A64D22" w:rsidP="00E7393E">
    <w:pPr>
      <w:pStyle w:val="Footer"/>
      <w:rPr>
        <w:sz w:val="16"/>
        <w:szCs w:val="16"/>
      </w:rPr>
    </w:pPr>
    <w:r w:rsidRPr="00E7393E">
      <w:rPr>
        <w:sz w:val="16"/>
        <w:szCs w:val="16"/>
      </w:rPr>
      <w:t>Academic Affairs, Training &amp; Development-Feb,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78" w:rsidRDefault="00CD3C78" w:rsidP="00E7393E">
      <w:r>
        <w:separator/>
      </w:r>
    </w:p>
  </w:footnote>
  <w:footnote w:type="continuationSeparator" w:id="0">
    <w:p w:rsidR="00CD3C78" w:rsidRDefault="00CD3C78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BAE"/>
    <w:multiLevelType w:val="hybridMultilevel"/>
    <w:tmpl w:val="7B40D00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94D09"/>
    <w:multiLevelType w:val="hybridMultilevel"/>
    <w:tmpl w:val="0EB4934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06596"/>
    <w:multiLevelType w:val="hybridMultilevel"/>
    <w:tmpl w:val="0386892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825B1"/>
    <w:multiLevelType w:val="hybridMultilevel"/>
    <w:tmpl w:val="4E2EA71E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A138A"/>
    <w:multiLevelType w:val="hybridMultilevel"/>
    <w:tmpl w:val="6CF0D14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F1C0C"/>
    <w:multiLevelType w:val="hybridMultilevel"/>
    <w:tmpl w:val="7BF017D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52E9"/>
    <w:multiLevelType w:val="hybridMultilevel"/>
    <w:tmpl w:val="62805F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657DF"/>
    <w:multiLevelType w:val="hybridMultilevel"/>
    <w:tmpl w:val="84AC214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B1D7B"/>
    <w:multiLevelType w:val="hybridMultilevel"/>
    <w:tmpl w:val="7110F6B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0F42C82"/>
    <w:multiLevelType w:val="hybridMultilevel"/>
    <w:tmpl w:val="5606A05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80CAD"/>
    <w:multiLevelType w:val="hybridMultilevel"/>
    <w:tmpl w:val="0318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16E7D"/>
    <w:multiLevelType w:val="hybridMultilevel"/>
    <w:tmpl w:val="22C0A53C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3436A"/>
    <w:multiLevelType w:val="hybridMultilevel"/>
    <w:tmpl w:val="F47E3C9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B94510"/>
    <w:multiLevelType w:val="hybridMultilevel"/>
    <w:tmpl w:val="4E92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6E"/>
    <w:rsid w:val="00006075"/>
    <w:rsid w:val="0000706E"/>
    <w:rsid w:val="00017D78"/>
    <w:rsid w:val="00022ECB"/>
    <w:rsid w:val="000356F3"/>
    <w:rsid w:val="000436D3"/>
    <w:rsid w:val="0005732F"/>
    <w:rsid w:val="00065A98"/>
    <w:rsid w:val="000B3367"/>
    <w:rsid w:val="0011544E"/>
    <w:rsid w:val="0015219C"/>
    <w:rsid w:val="001651C4"/>
    <w:rsid w:val="00171BFE"/>
    <w:rsid w:val="001732AB"/>
    <w:rsid w:val="00180538"/>
    <w:rsid w:val="0018289E"/>
    <w:rsid w:val="001A5AF9"/>
    <w:rsid w:val="001B4386"/>
    <w:rsid w:val="001C1167"/>
    <w:rsid w:val="001C1D75"/>
    <w:rsid w:val="001D385D"/>
    <w:rsid w:val="001E21DB"/>
    <w:rsid w:val="001E5349"/>
    <w:rsid w:val="00231BB4"/>
    <w:rsid w:val="00243D9D"/>
    <w:rsid w:val="002442CA"/>
    <w:rsid w:val="002704FA"/>
    <w:rsid w:val="002B224D"/>
    <w:rsid w:val="002C3E2C"/>
    <w:rsid w:val="002D52C7"/>
    <w:rsid w:val="002D6EA2"/>
    <w:rsid w:val="002F0AA4"/>
    <w:rsid w:val="00334BEA"/>
    <w:rsid w:val="003E4035"/>
    <w:rsid w:val="0041295C"/>
    <w:rsid w:val="0042092A"/>
    <w:rsid w:val="00424C95"/>
    <w:rsid w:val="004457D3"/>
    <w:rsid w:val="00466538"/>
    <w:rsid w:val="004677B7"/>
    <w:rsid w:val="004701AF"/>
    <w:rsid w:val="00474074"/>
    <w:rsid w:val="004B30FC"/>
    <w:rsid w:val="004C1948"/>
    <w:rsid w:val="004D73D7"/>
    <w:rsid w:val="004D7B81"/>
    <w:rsid w:val="004E05C9"/>
    <w:rsid w:val="0056355F"/>
    <w:rsid w:val="005B1346"/>
    <w:rsid w:val="005B3F1D"/>
    <w:rsid w:val="005C4230"/>
    <w:rsid w:val="005D1004"/>
    <w:rsid w:val="005E5FA8"/>
    <w:rsid w:val="006204FC"/>
    <w:rsid w:val="00631BF2"/>
    <w:rsid w:val="006336BD"/>
    <w:rsid w:val="006934B4"/>
    <w:rsid w:val="00694B7B"/>
    <w:rsid w:val="006C1E92"/>
    <w:rsid w:val="006C2027"/>
    <w:rsid w:val="006F670F"/>
    <w:rsid w:val="006F6986"/>
    <w:rsid w:val="0070258A"/>
    <w:rsid w:val="0071300B"/>
    <w:rsid w:val="00721D67"/>
    <w:rsid w:val="00735FCE"/>
    <w:rsid w:val="00740F8D"/>
    <w:rsid w:val="00776519"/>
    <w:rsid w:val="007817DB"/>
    <w:rsid w:val="00785952"/>
    <w:rsid w:val="007A2400"/>
    <w:rsid w:val="007E4590"/>
    <w:rsid w:val="0080483A"/>
    <w:rsid w:val="00807C5F"/>
    <w:rsid w:val="00837A97"/>
    <w:rsid w:val="00863278"/>
    <w:rsid w:val="008869F2"/>
    <w:rsid w:val="008A5A27"/>
    <w:rsid w:val="008D37C1"/>
    <w:rsid w:val="00900CDA"/>
    <w:rsid w:val="0092553E"/>
    <w:rsid w:val="009556C4"/>
    <w:rsid w:val="00956CB5"/>
    <w:rsid w:val="009617EF"/>
    <w:rsid w:val="00982CA2"/>
    <w:rsid w:val="009A1604"/>
    <w:rsid w:val="009C563F"/>
    <w:rsid w:val="009F2458"/>
    <w:rsid w:val="00A1088A"/>
    <w:rsid w:val="00A22968"/>
    <w:rsid w:val="00A37413"/>
    <w:rsid w:val="00A64D22"/>
    <w:rsid w:val="00A82F5D"/>
    <w:rsid w:val="00AB4329"/>
    <w:rsid w:val="00B12ACA"/>
    <w:rsid w:val="00B32723"/>
    <w:rsid w:val="00B535A3"/>
    <w:rsid w:val="00B65F6B"/>
    <w:rsid w:val="00B707B6"/>
    <w:rsid w:val="00B85E04"/>
    <w:rsid w:val="00BA4FD9"/>
    <w:rsid w:val="00BA74DD"/>
    <w:rsid w:val="00BB6843"/>
    <w:rsid w:val="00BE76BF"/>
    <w:rsid w:val="00C1370F"/>
    <w:rsid w:val="00C13BD9"/>
    <w:rsid w:val="00C15C02"/>
    <w:rsid w:val="00C250EB"/>
    <w:rsid w:val="00C46F6B"/>
    <w:rsid w:val="00C549A4"/>
    <w:rsid w:val="00C639EE"/>
    <w:rsid w:val="00C975CB"/>
    <w:rsid w:val="00C97EB8"/>
    <w:rsid w:val="00CB4A65"/>
    <w:rsid w:val="00CB6885"/>
    <w:rsid w:val="00CC48B8"/>
    <w:rsid w:val="00CD3C78"/>
    <w:rsid w:val="00CE68DD"/>
    <w:rsid w:val="00D4378F"/>
    <w:rsid w:val="00D72CED"/>
    <w:rsid w:val="00D90BEA"/>
    <w:rsid w:val="00DC3A2E"/>
    <w:rsid w:val="00DD4685"/>
    <w:rsid w:val="00DD51E1"/>
    <w:rsid w:val="00DE06BA"/>
    <w:rsid w:val="00E21E33"/>
    <w:rsid w:val="00E245DC"/>
    <w:rsid w:val="00E2680F"/>
    <w:rsid w:val="00E61C0C"/>
    <w:rsid w:val="00E7393E"/>
    <w:rsid w:val="00E95B7E"/>
    <w:rsid w:val="00EF63A2"/>
    <w:rsid w:val="00EF6E7A"/>
    <w:rsid w:val="00F05D72"/>
    <w:rsid w:val="00F461BB"/>
    <w:rsid w:val="00F60A97"/>
    <w:rsid w:val="00FB793C"/>
    <w:rsid w:val="00FC2200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paragraph" w:styleId="Heading6">
    <w:name w:val="heading 6"/>
    <w:basedOn w:val="Normal"/>
    <w:next w:val="Normal"/>
    <w:link w:val="Heading6Char"/>
    <w:qFormat/>
    <w:rsid w:val="0015219C"/>
    <w:pPr>
      <w:keepNext/>
      <w:outlineLvl w:val="5"/>
    </w:pPr>
    <w:rPr>
      <w:b/>
      <w:color w:val="auto"/>
      <w:kern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5219C"/>
    <w:rPr>
      <w:rFonts w:ascii="Times New Roman" w:eastAsia="Times New Roman" w:hAnsi="Times New Roman"/>
      <w:b/>
      <w:sz w:val="22"/>
      <w:u w:val="single"/>
    </w:rPr>
  </w:style>
  <w:style w:type="paragraph" w:styleId="List">
    <w:name w:val="List"/>
    <w:basedOn w:val="Normal"/>
    <w:rsid w:val="002704FA"/>
    <w:pPr>
      <w:ind w:left="360" w:hanging="360"/>
    </w:pPr>
    <w:rPr>
      <w:rFonts w:ascii="CG Omega" w:hAnsi="CG Omega"/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paragraph" w:styleId="Heading6">
    <w:name w:val="heading 6"/>
    <w:basedOn w:val="Normal"/>
    <w:next w:val="Normal"/>
    <w:link w:val="Heading6Char"/>
    <w:qFormat/>
    <w:rsid w:val="0015219C"/>
    <w:pPr>
      <w:keepNext/>
      <w:outlineLvl w:val="5"/>
    </w:pPr>
    <w:rPr>
      <w:b/>
      <w:color w:val="auto"/>
      <w:kern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5219C"/>
    <w:rPr>
      <w:rFonts w:ascii="Times New Roman" w:eastAsia="Times New Roman" w:hAnsi="Times New Roman"/>
      <w:b/>
      <w:sz w:val="22"/>
      <w:u w:val="single"/>
    </w:rPr>
  </w:style>
  <w:style w:type="paragraph" w:styleId="List">
    <w:name w:val="List"/>
    <w:basedOn w:val="Normal"/>
    <w:rsid w:val="002704FA"/>
    <w:pPr>
      <w:ind w:left="360" w:hanging="360"/>
    </w:pPr>
    <w:rPr>
      <w:rFonts w:ascii="CG Omega" w:hAnsi="CG Omega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A54-B7CF-4B6D-94F6-9C2924E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muqbelm</cp:lastModifiedBy>
  <cp:revision>2</cp:revision>
  <cp:lastPrinted>2011-12-27T05:53:00Z</cp:lastPrinted>
  <dcterms:created xsi:type="dcterms:W3CDTF">2012-09-03T07:12:00Z</dcterms:created>
  <dcterms:modified xsi:type="dcterms:W3CDTF">2012-09-03T07:12:00Z</dcterms:modified>
</cp:coreProperties>
</file>