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F870BC"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21910868"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4448F6" w:rsidRDefault="004448F6" w:rsidP="004448F6">
      <w:pPr>
        <w:widowControl w:val="0"/>
        <w:ind w:left="720" w:firstLine="720"/>
        <w:jc w:val="center"/>
        <w:rPr>
          <w:rFonts w:ascii="Tahoma" w:hAnsi="Tahoma" w:cs="Tahoma"/>
          <w:b/>
          <w:bCs/>
          <w:sz w:val="24"/>
          <w:szCs w:val="24"/>
        </w:rPr>
      </w:pPr>
      <w:r>
        <w:rPr>
          <w:rFonts w:ascii="Tahoma" w:hAnsi="Tahoma" w:cs="Tahoma"/>
          <w:b/>
          <w:bCs/>
          <w:sz w:val="24"/>
          <w:szCs w:val="24"/>
        </w:rPr>
        <w:t>Business Administration Department</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C13BD9">
      <w:pPr>
        <w:widowControl w:val="0"/>
        <w:jc w:val="center"/>
        <w:rPr>
          <w:rFonts w:ascii="Tahoma" w:hAnsi="Tahoma" w:cs="Tahoma"/>
          <w:b/>
          <w:bCs/>
          <w:sz w:val="24"/>
          <w:szCs w:val="24"/>
        </w:rPr>
      </w:pPr>
      <w:r w:rsidRPr="00FE2EB9">
        <w:rPr>
          <w:rFonts w:ascii="Tahoma" w:hAnsi="Tahoma" w:cs="Tahoma"/>
          <w:b/>
          <w:bCs/>
          <w:sz w:val="24"/>
          <w:szCs w:val="24"/>
        </w:rPr>
        <w:t xml:space="preserve">                </w:t>
      </w:r>
      <w:r w:rsidR="000B5E45">
        <w:rPr>
          <w:rFonts w:ascii="Tahoma" w:hAnsi="Tahoma" w:cs="Tahoma"/>
          <w:b/>
          <w:bCs/>
          <w:sz w:val="24"/>
          <w:szCs w:val="24"/>
        </w:rPr>
        <w:t xml:space="preserve">  COURSE SYLLABUS - SEMESTER 332</w:t>
      </w:r>
    </w:p>
    <w:p w:rsidR="00FE2EB9" w:rsidRPr="00FE2EB9" w:rsidRDefault="00FE2EB9" w:rsidP="0000706E">
      <w:pPr>
        <w:widowControl w:val="0"/>
        <w:jc w:val="center"/>
        <w:rPr>
          <w:rFonts w:ascii="Tahoma" w:hAnsi="Tahoma" w:cs="Tahoma"/>
          <w:b/>
          <w:bCs/>
          <w:sz w:val="24"/>
          <w:szCs w:val="24"/>
        </w:rPr>
      </w:pPr>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r w:rsidR="00F52D23">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0" r="0" b="317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10408" w:type="dxa"/>
        <w:tblCellMar>
          <w:left w:w="0" w:type="dxa"/>
          <w:right w:w="0" w:type="dxa"/>
        </w:tblCellMar>
        <w:tblLook w:val="04A0" w:firstRow="1" w:lastRow="0" w:firstColumn="1" w:lastColumn="0" w:noHBand="0" w:noVBand="1"/>
      </w:tblPr>
      <w:tblGrid>
        <w:gridCol w:w="2488"/>
        <w:gridCol w:w="1384"/>
        <w:gridCol w:w="2033"/>
        <w:gridCol w:w="2033"/>
        <w:gridCol w:w="2470"/>
      </w:tblGrid>
      <w:tr w:rsidR="0000706E" w:rsidRPr="00FD6E92"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A41F94" w:rsidRPr="00FD6E92" w:rsidRDefault="006F2A70" w:rsidP="00156BBA">
            <w:pPr>
              <w:rPr>
                <w:b/>
                <w:bCs/>
                <w:sz w:val="22"/>
                <w:szCs w:val="22"/>
              </w:rPr>
            </w:pPr>
            <w:r>
              <w:rPr>
                <w:b/>
                <w:bCs/>
                <w:sz w:val="22"/>
                <w:szCs w:val="22"/>
              </w:rPr>
              <w:t>MIS 305</w:t>
            </w:r>
          </w:p>
          <w:p w:rsidR="0000706E" w:rsidRPr="00FD6E92" w:rsidRDefault="0000706E" w:rsidP="006934B4">
            <w:pPr>
              <w:widowControl w:val="0"/>
              <w:rPr>
                <w:rFonts w:ascii="Tahoma" w:hAnsi="Tahoma" w:cs="Tahoma"/>
                <w:sz w:val="22"/>
                <w:szCs w:val="22"/>
              </w:rPr>
            </w:pPr>
          </w:p>
        </w:tc>
      </w:tr>
      <w:tr w:rsidR="0000706E" w:rsidRPr="00FD6E92"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Course Title</w:t>
            </w:r>
          </w:p>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 xml:space="preserve">Skill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FD6E92" w:rsidRDefault="006F2A70" w:rsidP="006934B4">
            <w:pPr>
              <w:widowControl w:val="0"/>
              <w:rPr>
                <w:rFonts w:ascii="Tahoma" w:hAnsi="Tahoma" w:cs="Tahoma"/>
                <w:sz w:val="22"/>
                <w:szCs w:val="22"/>
              </w:rPr>
            </w:pPr>
            <w:r>
              <w:rPr>
                <w:b/>
                <w:bCs/>
                <w:sz w:val="22"/>
                <w:szCs w:val="22"/>
              </w:rPr>
              <w:t>Intelligent Support Systems in Business</w:t>
            </w:r>
          </w:p>
        </w:tc>
      </w:tr>
      <w:tr w:rsidR="0000706E" w:rsidRPr="00FD6E92" w:rsidTr="0046653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 xml:space="preserve">Instructor </w:t>
            </w:r>
          </w:p>
          <w:p w:rsidR="00017D78" w:rsidRPr="00FD6E92" w:rsidRDefault="00017D78">
            <w:pPr>
              <w:widowControl w:val="0"/>
              <w:rPr>
                <w:rFonts w:ascii="Tahoma" w:hAnsi="Tahoma" w:cs="Tahoma"/>
                <w:b/>
                <w:bCs/>
                <w:sz w:val="22"/>
                <w:szCs w:val="22"/>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FD6E92" w:rsidRDefault="00F56176" w:rsidP="006934B4">
            <w:pPr>
              <w:widowControl w:val="0"/>
              <w:rPr>
                <w:rFonts w:ascii="Tahoma" w:hAnsi="Tahoma" w:cs="Tahoma"/>
                <w:sz w:val="22"/>
                <w:szCs w:val="22"/>
              </w:rPr>
            </w:pPr>
            <w:r>
              <w:rPr>
                <w:sz w:val="22"/>
                <w:szCs w:val="22"/>
              </w:rPr>
              <w:t>Mashael Al-M</w:t>
            </w:r>
            <w:r w:rsidR="00244F19">
              <w:rPr>
                <w:sz w:val="22"/>
                <w:szCs w:val="22"/>
              </w:rPr>
              <w:t>uqbel</w:t>
            </w:r>
            <w:r w:rsidR="00A41F94" w:rsidRPr="00FD6E92">
              <w:rPr>
                <w:b/>
                <w:bCs/>
                <w:sz w:val="22"/>
                <w:szCs w:val="22"/>
              </w:rPr>
              <w:t xml:space="preserve">  </w:t>
            </w:r>
          </w:p>
        </w:tc>
      </w:tr>
      <w:tr w:rsidR="0000706E" w:rsidRPr="00FD6E92" w:rsidTr="0046653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FD6E92" w:rsidRDefault="00156BBA" w:rsidP="006934B4">
            <w:pPr>
              <w:widowControl w:val="0"/>
              <w:rPr>
                <w:rFonts w:ascii="Tahoma" w:hAnsi="Tahoma" w:cs="Tahoma"/>
                <w:sz w:val="22"/>
                <w:szCs w:val="22"/>
              </w:rPr>
            </w:pPr>
            <w:r>
              <w:rPr>
                <w:rFonts w:ascii="Tahoma" w:hAnsi="Tahoma" w:cs="Tahoma"/>
                <w:sz w:val="22"/>
                <w:szCs w:val="22"/>
              </w:rPr>
              <w:t xml:space="preserve">Room </w:t>
            </w:r>
            <w:r w:rsidR="00A2746F">
              <w:rPr>
                <w:rFonts w:ascii="Tahoma" w:hAnsi="Tahoma" w:cs="Tahoma"/>
                <w:sz w:val="22"/>
                <w:szCs w:val="22"/>
              </w:rPr>
              <w:t>4</w:t>
            </w:r>
            <w:r w:rsidR="00A41F94" w:rsidRPr="00FD6E92">
              <w:rPr>
                <w:rFonts w:ascii="Tahoma" w:hAnsi="Tahoma" w:cs="Tahoma"/>
                <w:sz w:val="22"/>
                <w:szCs w:val="22"/>
              </w:rPr>
              <w:t>2</w:t>
            </w:r>
            <w:r w:rsidR="00A2746F">
              <w:rPr>
                <w:rFonts w:ascii="Tahoma" w:hAnsi="Tahoma" w:cs="Tahoma"/>
                <w:sz w:val="22"/>
                <w:szCs w:val="22"/>
              </w:rPr>
              <w:t>3</w:t>
            </w:r>
          </w:p>
        </w:tc>
      </w:tr>
      <w:tr w:rsidR="004D7B81" w:rsidRPr="00FD6E92" w:rsidTr="0046653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Pr="00FD6E92" w:rsidRDefault="004D7B81">
            <w:pPr>
              <w:widowControl w:val="0"/>
              <w:rPr>
                <w:rFonts w:ascii="Tahoma" w:hAnsi="Tahoma" w:cs="Tahoma"/>
                <w:b/>
                <w:bCs/>
                <w:sz w:val="22"/>
                <w:szCs w:val="22"/>
              </w:rPr>
            </w:pPr>
            <w:r w:rsidRPr="00FD6E92">
              <w:rPr>
                <w:rFonts w:ascii="Tahoma" w:hAnsi="Tahoma" w:cs="Tahoma"/>
                <w:b/>
                <w:bCs/>
                <w:sz w:val="22"/>
                <w:szCs w:val="22"/>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FD6E92" w:rsidRDefault="004D7B81" w:rsidP="00FE2EB9">
            <w:pPr>
              <w:widowControl w:val="0"/>
              <w:rPr>
                <w:rFonts w:ascii="Tahoma" w:hAnsi="Tahoma" w:cs="Tahoma"/>
                <w:b/>
                <w:bCs/>
                <w:sz w:val="22"/>
                <w:szCs w:val="22"/>
              </w:rPr>
            </w:pPr>
            <w:r w:rsidRPr="00FD6E92">
              <w:rPr>
                <w:rFonts w:ascii="Tahoma" w:hAnsi="Tahoma" w:cs="Tahoma"/>
                <w:b/>
                <w:bCs/>
                <w:sz w:val="22"/>
                <w:szCs w:val="22"/>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FD6E92" w:rsidRDefault="004D7B81" w:rsidP="004D7B81">
            <w:pPr>
              <w:jc w:val="center"/>
              <w:rPr>
                <w:rFonts w:ascii="Tahoma" w:hAnsi="Tahoma" w:cs="Tahoma"/>
                <w:b/>
                <w:bCs/>
                <w:sz w:val="22"/>
                <w:szCs w:val="22"/>
              </w:rPr>
            </w:pPr>
            <w:r w:rsidRPr="00FD6E92">
              <w:rPr>
                <w:rFonts w:ascii="Tahoma" w:hAnsi="Tahoma" w:cs="Tahoma"/>
                <w:b/>
                <w:bCs/>
                <w:sz w:val="22"/>
                <w:szCs w:val="22"/>
              </w:rPr>
              <w:t>Period</w:t>
            </w:r>
          </w:p>
          <w:p w:rsidR="004D7B81" w:rsidRPr="00FD6E92" w:rsidRDefault="004D7B81" w:rsidP="004D7B81">
            <w:pPr>
              <w:widowControl w:val="0"/>
              <w:rPr>
                <w:rFonts w:ascii="Tahoma" w:hAnsi="Tahoma" w:cs="Tahoma"/>
                <w:b/>
                <w:bCs/>
                <w:sz w:val="22"/>
                <w:szCs w:val="22"/>
              </w:rPr>
            </w:pPr>
          </w:p>
        </w:tc>
      </w:tr>
      <w:tr w:rsidR="00E952AC" w:rsidRPr="00FD6E92" w:rsidTr="0046653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E952AC" w:rsidRPr="00FD6E92" w:rsidRDefault="00E952AC" w:rsidP="00FE2EB9">
            <w:pPr>
              <w:widowControl w:val="0"/>
              <w:rPr>
                <w:rFonts w:ascii="Tahoma" w:hAnsi="Tahoma" w:cs="Tahoma"/>
                <w:sz w:val="22"/>
                <w:szCs w:val="22"/>
              </w:rPr>
            </w:pPr>
            <w:r w:rsidRPr="00FD6E92">
              <w:rPr>
                <w:rFonts w:ascii="Tahoma" w:hAnsi="Tahoma" w:cs="Tahoma"/>
                <w:sz w:val="22"/>
                <w:szCs w:val="22"/>
              </w:rPr>
              <w:t>Sat</w:t>
            </w:r>
          </w:p>
        </w:tc>
        <w:tc>
          <w:tcPr>
            <w:tcW w:w="6536" w:type="dxa"/>
            <w:gridSpan w:val="3"/>
            <w:tcBorders>
              <w:top w:val="single" w:sz="4" w:space="0" w:color="auto"/>
              <w:left w:val="single" w:sz="4" w:space="0" w:color="auto"/>
              <w:bottom w:val="single" w:sz="4" w:space="0" w:color="auto"/>
              <w:right w:val="single" w:sz="8" w:space="0" w:color="000000"/>
            </w:tcBorders>
          </w:tcPr>
          <w:p w:rsidR="00E952AC" w:rsidRDefault="00980035" w:rsidP="00F00247">
            <w:pPr>
              <w:widowControl w:val="0"/>
              <w:jc w:val="center"/>
              <w:rPr>
                <w:rFonts w:ascii="Tahoma" w:hAnsi="Tahoma" w:cs="Tahoma"/>
              </w:rPr>
            </w:pPr>
            <w:r>
              <w:rPr>
                <w:rFonts w:ascii="Tahoma" w:hAnsi="Tahoma" w:cs="Tahoma"/>
              </w:rPr>
              <w:t>6</w:t>
            </w:r>
          </w:p>
        </w:tc>
      </w:tr>
      <w:tr w:rsidR="00E952AC" w:rsidRPr="00FD6E92"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E952AC" w:rsidRPr="00FD6E92" w:rsidRDefault="00E952AC" w:rsidP="00FE2EB9">
            <w:pPr>
              <w:widowControl w:val="0"/>
              <w:rPr>
                <w:rFonts w:ascii="Tahoma" w:hAnsi="Tahoma" w:cs="Tahoma"/>
                <w:sz w:val="22"/>
                <w:szCs w:val="22"/>
              </w:rPr>
            </w:pPr>
            <w:r w:rsidRPr="00FD6E92">
              <w:rPr>
                <w:rFonts w:ascii="Tahoma" w:hAnsi="Tahoma" w:cs="Tahoma"/>
                <w:sz w:val="22"/>
                <w:szCs w:val="22"/>
              </w:rPr>
              <w:t>Sun</w:t>
            </w:r>
          </w:p>
        </w:tc>
        <w:tc>
          <w:tcPr>
            <w:tcW w:w="6536" w:type="dxa"/>
            <w:gridSpan w:val="3"/>
            <w:tcBorders>
              <w:top w:val="single" w:sz="4" w:space="0" w:color="auto"/>
              <w:left w:val="single" w:sz="4" w:space="0" w:color="auto"/>
              <w:bottom w:val="single" w:sz="4" w:space="0" w:color="auto"/>
              <w:right w:val="single" w:sz="8" w:space="0" w:color="000000"/>
            </w:tcBorders>
          </w:tcPr>
          <w:p w:rsidR="00E952AC" w:rsidRDefault="00E952AC" w:rsidP="003944E1">
            <w:pPr>
              <w:widowControl w:val="0"/>
              <w:jc w:val="center"/>
              <w:rPr>
                <w:rFonts w:ascii="Tahoma" w:hAnsi="Tahoma" w:cs="Tahoma"/>
              </w:rPr>
            </w:pPr>
            <w:r>
              <w:rPr>
                <w:rFonts w:ascii="Tahoma" w:hAnsi="Tahoma" w:cs="Tahoma"/>
              </w:rPr>
              <w:t>3,4,5,6</w:t>
            </w:r>
          </w:p>
        </w:tc>
      </w:tr>
      <w:tr w:rsidR="00E952AC" w:rsidRPr="00FD6E92"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E952AC" w:rsidRPr="00FD6E92" w:rsidRDefault="00E952AC" w:rsidP="00FE2EB9">
            <w:pPr>
              <w:widowControl w:val="0"/>
              <w:rPr>
                <w:rFonts w:ascii="Tahoma" w:hAnsi="Tahoma" w:cs="Tahoma"/>
                <w:sz w:val="22"/>
                <w:szCs w:val="22"/>
              </w:rPr>
            </w:pPr>
            <w:r w:rsidRPr="00FD6E92">
              <w:rPr>
                <w:rFonts w:ascii="Tahoma" w:hAnsi="Tahoma" w:cs="Tahoma"/>
                <w:sz w:val="22"/>
                <w:szCs w:val="22"/>
              </w:rPr>
              <w:t>Mon</w:t>
            </w:r>
          </w:p>
        </w:tc>
        <w:tc>
          <w:tcPr>
            <w:tcW w:w="6536" w:type="dxa"/>
            <w:gridSpan w:val="3"/>
            <w:tcBorders>
              <w:top w:val="single" w:sz="4" w:space="0" w:color="auto"/>
              <w:left w:val="single" w:sz="4" w:space="0" w:color="auto"/>
              <w:bottom w:val="single" w:sz="4" w:space="0" w:color="auto"/>
              <w:right w:val="single" w:sz="8" w:space="0" w:color="000000"/>
            </w:tcBorders>
          </w:tcPr>
          <w:p w:rsidR="00E952AC" w:rsidRDefault="001730B0" w:rsidP="00980035">
            <w:pPr>
              <w:widowControl w:val="0"/>
              <w:jc w:val="center"/>
              <w:rPr>
                <w:rFonts w:ascii="Tahoma" w:hAnsi="Tahoma" w:cs="Tahoma"/>
              </w:rPr>
            </w:pPr>
            <w:r>
              <w:rPr>
                <w:rFonts w:ascii="Tahoma" w:hAnsi="Tahoma" w:cs="Tahoma"/>
              </w:rPr>
              <w:t>1,2,</w:t>
            </w:r>
            <w:r w:rsidR="003944E1">
              <w:rPr>
                <w:rFonts w:ascii="Tahoma" w:hAnsi="Tahoma" w:cs="Tahoma"/>
              </w:rPr>
              <w:t>3</w:t>
            </w:r>
          </w:p>
        </w:tc>
      </w:tr>
      <w:tr w:rsidR="00E952AC" w:rsidRPr="00FD6E92"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E952AC" w:rsidRPr="00FD6E92" w:rsidRDefault="00E952AC" w:rsidP="00FE2EB9">
            <w:pPr>
              <w:widowControl w:val="0"/>
              <w:rPr>
                <w:rFonts w:ascii="Tahoma" w:hAnsi="Tahoma" w:cs="Tahoma"/>
                <w:sz w:val="22"/>
                <w:szCs w:val="22"/>
              </w:rPr>
            </w:pPr>
            <w:r w:rsidRPr="00FD6E92">
              <w:rPr>
                <w:rFonts w:ascii="Tahoma" w:hAnsi="Tahoma" w:cs="Tahoma"/>
                <w:sz w:val="22"/>
                <w:szCs w:val="22"/>
              </w:rPr>
              <w:t>Tues</w:t>
            </w:r>
          </w:p>
        </w:tc>
        <w:tc>
          <w:tcPr>
            <w:tcW w:w="6536" w:type="dxa"/>
            <w:gridSpan w:val="3"/>
            <w:tcBorders>
              <w:top w:val="single" w:sz="4" w:space="0" w:color="auto"/>
              <w:left w:val="single" w:sz="4" w:space="0" w:color="auto"/>
              <w:bottom w:val="single" w:sz="4" w:space="0" w:color="auto"/>
              <w:right w:val="single" w:sz="8" w:space="0" w:color="000000"/>
            </w:tcBorders>
          </w:tcPr>
          <w:p w:rsidR="00E952AC" w:rsidRDefault="001730B0" w:rsidP="003944E1">
            <w:pPr>
              <w:widowControl w:val="0"/>
              <w:jc w:val="center"/>
              <w:rPr>
                <w:rFonts w:ascii="Tahoma" w:hAnsi="Tahoma" w:cs="Tahoma"/>
              </w:rPr>
            </w:pPr>
            <w:r>
              <w:rPr>
                <w:rFonts w:ascii="Tahoma" w:hAnsi="Tahoma" w:cs="Tahoma"/>
              </w:rPr>
              <w:t>3,</w:t>
            </w:r>
            <w:r w:rsidR="003944E1">
              <w:rPr>
                <w:rFonts w:ascii="Tahoma" w:hAnsi="Tahoma" w:cs="Tahoma"/>
              </w:rPr>
              <w:t xml:space="preserve"> </w:t>
            </w:r>
            <w:r>
              <w:rPr>
                <w:rFonts w:ascii="Tahoma" w:hAnsi="Tahoma" w:cs="Tahoma"/>
              </w:rPr>
              <w:t>8</w:t>
            </w:r>
          </w:p>
        </w:tc>
      </w:tr>
      <w:tr w:rsidR="00E952AC" w:rsidRPr="00FD6E92" w:rsidTr="0046653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E952AC" w:rsidRPr="00FD6E92" w:rsidRDefault="00E952AC" w:rsidP="00FE2EB9">
            <w:pPr>
              <w:widowControl w:val="0"/>
              <w:rPr>
                <w:rFonts w:ascii="Tahoma" w:hAnsi="Tahoma" w:cs="Tahoma"/>
                <w:sz w:val="22"/>
                <w:szCs w:val="22"/>
              </w:rPr>
            </w:pPr>
            <w:r w:rsidRPr="00FD6E92">
              <w:rPr>
                <w:rFonts w:ascii="Tahoma" w:hAnsi="Tahoma" w:cs="Tahoma"/>
                <w:sz w:val="22"/>
                <w:szCs w:val="22"/>
              </w:rPr>
              <w:t>Wed</w:t>
            </w:r>
          </w:p>
        </w:tc>
        <w:tc>
          <w:tcPr>
            <w:tcW w:w="6536" w:type="dxa"/>
            <w:gridSpan w:val="3"/>
            <w:tcBorders>
              <w:top w:val="single" w:sz="4" w:space="0" w:color="auto"/>
              <w:left w:val="single" w:sz="4" w:space="0" w:color="auto"/>
              <w:bottom w:val="single" w:sz="8" w:space="0" w:color="000000"/>
              <w:right w:val="single" w:sz="8" w:space="0" w:color="000000"/>
            </w:tcBorders>
          </w:tcPr>
          <w:p w:rsidR="00E952AC" w:rsidRDefault="003944E1" w:rsidP="00F00247">
            <w:pPr>
              <w:widowControl w:val="0"/>
              <w:jc w:val="center"/>
              <w:rPr>
                <w:rFonts w:ascii="Tahoma" w:hAnsi="Tahoma" w:cs="Tahoma"/>
              </w:rPr>
            </w:pPr>
            <w:r>
              <w:rPr>
                <w:rFonts w:ascii="Tahoma" w:hAnsi="Tahoma" w:cs="Tahoma"/>
              </w:rPr>
              <w:t>4,5,6</w:t>
            </w:r>
          </w:p>
        </w:tc>
      </w:tr>
      <w:tr w:rsidR="0000706E" w:rsidRPr="00FD6E92" w:rsidTr="0046653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Pr="00FD6E92" w:rsidRDefault="00017D78">
            <w:pPr>
              <w:widowControl w:val="0"/>
              <w:rPr>
                <w:rFonts w:ascii="Tahoma" w:hAnsi="Tahoma" w:cs="Tahoma"/>
                <w:b/>
                <w:bCs/>
                <w:sz w:val="22"/>
                <w:szCs w:val="22"/>
              </w:rPr>
            </w:pPr>
            <w:r w:rsidRPr="00FD6E92">
              <w:rPr>
                <w:rFonts w:ascii="Tahoma" w:hAnsi="Tahoma" w:cs="Tahoma"/>
                <w:b/>
                <w:bCs/>
                <w:sz w:val="22"/>
                <w:szCs w:val="22"/>
              </w:rPr>
              <w:t>Instructor</w:t>
            </w:r>
            <w:r w:rsidR="00C250EB" w:rsidRPr="00FD6E92">
              <w:rPr>
                <w:rFonts w:ascii="Tahoma" w:hAnsi="Tahoma" w:cs="Tahoma"/>
                <w:b/>
                <w:bCs/>
                <w:sz w:val="22"/>
                <w:szCs w:val="22"/>
              </w:rPr>
              <w:t>’s</w:t>
            </w:r>
            <w:r w:rsidRPr="00FD6E92">
              <w:rPr>
                <w:rFonts w:ascii="Tahoma" w:hAnsi="Tahoma" w:cs="Tahoma"/>
                <w:b/>
                <w:bCs/>
                <w:sz w:val="22"/>
                <w:szCs w:val="22"/>
              </w:rPr>
              <w:t xml:space="preserve"> </w:t>
            </w:r>
            <w:r w:rsidR="0000706E" w:rsidRPr="00FD6E92">
              <w:rPr>
                <w:rFonts w:ascii="Tahoma" w:hAnsi="Tahoma" w:cs="Tahoma"/>
                <w:b/>
                <w:bCs/>
                <w:sz w:val="22"/>
                <w:szCs w:val="22"/>
              </w:rPr>
              <w:t>Office Phone</w:t>
            </w:r>
          </w:p>
          <w:p w:rsidR="0000706E" w:rsidRPr="00FD6E92" w:rsidRDefault="0000706E">
            <w:pPr>
              <w:widowControl w:val="0"/>
              <w:rPr>
                <w:rFonts w:ascii="Tahoma" w:hAnsi="Tahoma" w:cs="Tahoma"/>
                <w:b/>
                <w:bCs/>
                <w:sz w:val="22"/>
                <w:szCs w:val="22"/>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FD6E92" w:rsidRDefault="00980035" w:rsidP="006934B4">
            <w:pPr>
              <w:widowControl w:val="0"/>
              <w:rPr>
                <w:rFonts w:ascii="Tahoma" w:hAnsi="Tahoma" w:cs="Tahoma"/>
                <w:sz w:val="22"/>
                <w:szCs w:val="22"/>
              </w:rPr>
            </w:pPr>
            <w:r>
              <w:rPr>
                <w:sz w:val="24"/>
                <w:szCs w:val="24"/>
              </w:rPr>
              <w:t>03-3459000 Extension: 3669</w:t>
            </w:r>
          </w:p>
        </w:tc>
      </w:tr>
      <w:tr w:rsidR="00017D78" w:rsidRPr="00FD6E92" w:rsidTr="0046653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Pr="00FD6E92" w:rsidRDefault="00017D78" w:rsidP="00017D78">
            <w:pPr>
              <w:widowControl w:val="0"/>
              <w:rPr>
                <w:rFonts w:ascii="Tahoma" w:hAnsi="Tahoma" w:cs="Tahoma"/>
                <w:b/>
                <w:bCs/>
                <w:sz w:val="22"/>
                <w:szCs w:val="22"/>
              </w:rPr>
            </w:pPr>
            <w:r w:rsidRPr="00FD6E92">
              <w:rPr>
                <w:rFonts w:ascii="Tahoma" w:hAnsi="Tahoma" w:cs="Tahoma"/>
                <w:b/>
                <w:bCs/>
                <w:sz w:val="22"/>
                <w:szCs w:val="22"/>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Pr="00FD6E92" w:rsidRDefault="003944E1" w:rsidP="00017D78">
            <w:pPr>
              <w:widowControl w:val="0"/>
              <w:rPr>
                <w:rFonts w:ascii="Tahoma" w:hAnsi="Tahoma" w:cs="Tahoma"/>
                <w:sz w:val="22"/>
                <w:szCs w:val="22"/>
              </w:rPr>
            </w:pPr>
            <w:r>
              <w:rPr>
                <w:rFonts w:ascii="Tahoma" w:hAnsi="Tahoma" w:cs="Tahoma"/>
                <w:sz w:val="22"/>
                <w:szCs w:val="22"/>
              </w:rPr>
              <w:t>muqbelm</w:t>
            </w:r>
            <w:r w:rsidR="00E447CA" w:rsidRPr="00FD6E92">
              <w:rPr>
                <w:rFonts w:ascii="Tahoma" w:hAnsi="Tahoma" w:cs="Tahoma"/>
                <w:sz w:val="22"/>
                <w:szCs w:val="22"/>
              </w:rPr>
              <w:t>@ucj.edu.sa</w:t>
            </w:r>
          </w:p>
        </w:tc>
      </w:tr>
      <w:tr w:rsidR="0000706E" w:rsidRPr="00FD6E92" w:rsidTr="00466538">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Pr="00FD6E92" w:rsidRDefault="003944E1" w:rsidP="00466538">
            <w:pPr>
              <w:widowControl w:val="0"/>
              <w:jc w:val="center"/>
              <w:rPr>
                <w:rFonts w:ascii="Tahoma" w:hAnsi="Tahoma" w:cs="Tahoma"/>
                <w:b/>
                <w:bCs/>
                <w:sz w:val="22"/>
                <w:szCs w:val="22"/>
              </w:rPr>
            </w:pPr>
            <w:r>
              <w:rPr>
                <w:rFonts w:ascii="Tahoma" w:hAnsi="Tahoma" w:cs="Tahoma"/>
                <w:b/>
                <w:bCs/>
                <w:sz w:val="22"/>
                <w:szCs w:val="22"/>
              </w:rPr>
              <w:t xml:space="preserve">                     </w:t>
            </w:r>
            <w:r w:rsidR="00A2746F">
              <w:rPr>
                <w:rFonts w:ascii="Tahoma" w:hAnsi="Tahoma" w:cs="Tahoma"/>
                <w:b/>
                <w:bCs/>
                <w:sz w:val="22"/>
                <w:szCs w:val="22"/>
              </w:rPr>
              <w:t>2</w:t>
            </w:r>
            <w:r w:rsidR="00E447CA" w:rsidRPr="00FD6E92">
              <w:rPr>
                <w:rFonts w:ascii="Tahoma" w:hAnsi="Tahoma" w:cs="Tahoma"/>
                <w:b/>
                <w:bCs/>
                <w:sz w:val="22"/>
                <w:szCs w:val="22"/>
              </w:rPr>
              <w:t>01</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Pr="00FD6E92" w:rsidRDefault="00A2746F" w:rsidP="00466538">
            <w:pPr>
              <w:widowControl w:val="0"/>
              <w:jc w:val="center"/>
              <w:rPr>
                <w:rFonts w:ascii="Tahoma" w:hAnsi="Tahoma" w:cs="Tahoma"/>
                <w:b/>
                <w:bCs/>
                <w:sz w:val="22"/>
                <w:szCs w:val="22"/>
              </w:rPr>
            </w:pPr>
            <w:r>
              <w:rPr>
                <w:rFonts w:ascii="Tahoma" w:hAnsi="Tahoma" w:cs="Tahoma"/>
                <w:b/>
                <w:bCs/>
                <w:sz w:val="22"/>
                <w:szCs w:val="22"/>
              </w:rPr>
              <w:t>202</w:t>
            </w:r>
          </w:p>
        </w:tc>
        <w:tc>
          <w:tcPr>
            <w:tcW w:w="24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FD6E92" w:rsidRDefault="0000706E">
            <w:pPr>
              <w:widowControl w:val="0"/>
              <w:rPr>
                <w:rFonts w:ascii="Tahoma" w:hAnsi="Tahoma" w:cs="Tahoma"/>
                <w:b/>
                <w:bCs/>
                <w:sz w:val="22"/>
                <w:szCs w:val="22"/>
              </w:rPr>
            </w:pPr>
            <w:r w:rsidRPr="00FD6E92">
              <w:rPr>
                <w:rFonts w:ascii="Tahoma" w:hAnsi="Tahoma" w:cs="Tahoma"/>
                <w:b/>
                <w:bCs/>
                <w:sz w:val="22"/>
                <w:szCs w:val="22"/>
              </w:rPr>
              <w:t> </w:t>
            </w:r>
          </w:p>
        </w:tc>
      </w:tr>
      <w:tr w:rsidR="004D7B81" w:rsidRPr="00FD6E92" w:rsidTr="0046653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Pr="00FD6E92" w:rsidRDefault="004D7B81">
            <w:pPr>
              <w:widowControl w:val="0"/>
              <w:rPr>
                <w:rFonts w:ascii="Tahoma" w:hAnsi="Tahoma" w:cs="Tahoma"/>
                <w:b/>
                <w:bCs/>
                <w:sz w:val="22"/>
                <w:szCs w:val="22"/>
              </w:rPr>
            </w:pPr>
            <w:r w:rsidRPr="00FD6E92">
              <w:rPr>
                <w:rFonts w:ascii="Tahoma" w:hAnsi="Tahoma" w:cs="Tahoma"/>
                <w:b/>
                <w:bCs/>
                <w:sz w:val="22"/>
                <w:szCs w:val="22"/>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FD6E92" w:rsidRDefault="004D7B81" w:rsidP="004D7B81">
            <w:pPr>
              <w:widowControl w:val="0"/>
              <w:rPr>
                <w:rFonts w:ascii="Tahoma" w:hAnsi="Tahoma" w:cs="Tahoma"/>
                <w:b/>
                <w:bCs/>
                <w:sz w:val="22"/>
                <w:szCs w:val="22"/>
              </w:rPr>
            </w:pPr>
          </w:p>
          <w:p w:rsidR="004D7B81" w:rsidRPr="00FD6E92" w:rsidRDefault="004D7B81" w:rsidP="004D7B81">
            <w:pPr>
              <w:widowControl w:val="0"/>
              <w:rPr>
                <w:rFonts w:ascii="Tahoma" w:hAnsi="Tahoma" w:cs="Tahoma"/>
                <w:b/>
                <w:bCs/>
                <w:sz w:val="22"/>
                <w:szCs w:val="22"/>
              </w:rPr>
            </w:pPr>
            <w:r w:rsidRPr="00FD6E92">
              <w:rPr>
                <w:rFonts w:ascii="Tahoma" w:hAnsi="Tahoma" w:cs="Tahoma"/>
                <w:b/>
                <w:bCs/>
                <w:sz w:val="22"/>
                <w:szCs w:val="22"/>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FD6E92" w:rsidRDefault="004D7B81">
            <w:pPr>
              <w:rPr>
                <w:rFonts w:ascii="Tahoma" w:hAnsi="Tahoma" w:cs="Tahoma"/>
                <w:b/>
                <w:bCs/>
                <w:sz w:val="22"/>
                <w:szCs w:val="22"/>
              </w:rPr>
            </w:pPr>
          </w:p>
          <w:p w:rsidR="004D7B81" w:rsidRPr="00FD6E92" w:rsidRDefault="004D7B81" w:rsidP="004D7B81">
            <w:pPr>
              <w:widowControl w:val="0"/>
              <w:jc w:val="center"/>
              <w:rPr>
                <w:rFonts w:ascii="Tahoma" w:hAnsi="Tahoma" w:cs="Tahoma"/>
                <w:b/>
                <w:bCs/>
                <w:sz w:val="22"/>
                <w:szCs w:val="22"/>
              </w:rPr>
            </w:pPr>
            <w:r w:rsidRPr="00FD6E92">
              <w:rPr>
                <w:rFonts w:ascii="Tahoma" w:hAnsi="Tahoma" w:cs="Tahoma"/>
                <w:b/>
                <w:bCs/>
                <w:sz w:val="22"/>
                <w:szCs w:val="22"/>
              </w:rPr>
              <w:t>Period</w:t>
            </w:r>
          </w:p>
        </w:tc>
      </w:tr>
      <w:tr w:rsidR="00466538" w:rsidRPr="00FD6E92" w:rsidTr="00466538">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466538" w:rsidRPr="00FD6E92" w:rsidRDefault="00466538">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66538" w:rsidRPr="00FD6E92" w:rsidRDefault="001B2E02" w:rsidP="004D7B81">
            <w:pPr>
              <w:widowControl w:val="0"/>
              <w:rPr>
                <w:rFonts w:ascii="Tahoma" w:hAnsi="Tahoma" w:cs="Tahoma"/>
                <w:sz w:val="22"/>
                <w:szCs w:val="22"/>
              </w:rPr>
            </w:pPr>
            <w:r w:rsidRPr="00FD6E92">
              <w:rPr>
                <w:rFonts w:ascii="Tahoma" w:hAnsi="Tahoma" w:cs="Tahoma"/>
                <w:sz w:val="22"/>
                <w:szCs w:val="22"/>
              </w:rPr>
              <w:t>Sat</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FD6E92" w:rsidRDefault="003944E1" w:rsidP="00466538">
            <w:pPr>
              <w:widowControl w:val="0"/>
              <w:jc w:val="center"/>
              <w:rPr>
                <w:rFonts w:ascii="Tahoma" w:hAnsi="Tahoma" w:cs="Tahoma"/>
                <w:sz w:val="22"/>
                <w:szCs w:val="22"/>
              </w:rPr>
            </w:pPr>
            <w:r>
              <w:rPr>
                <w:rFonts w:ascii="Tahoma" w:hAnsi="Tahoma" w:cs="Tahoma"/>
                <w:sz w:val="22"/>
                <w:szCs w:val="22"/>
              </w:rPr>
              <w:t>4,5</w:t>
            </w:r>
          </w:p>
        </w:tc>
        <w:tc>
          <w:tcPr>
            <w:tcW w:w="2033" w:type="dxa"/>
            <w:tcBorders>
              <w:top w:val="single" w:sz="4" w:space="0" w:color="auto"/>
              <w:left w:val="single" w:sz="4" w:space="0" w:color="auto"/>
              <w:bottom w:val="single" w:sz="4" w:space="0" w:color="auto"/>
              <w:right w:val="single" w:sz="4" w:space="0" w:color="auto"/>
            </w:tcBorders>
            <w:vAlign w:val="center"/>
          </w:tcPr>
          <w:p w:rsidR="00466538" w:rsidRPr="00FD6E92" w:rsidRDefault="00466538" w:rsidP="00466538">
            <w:pPr>
              <w:widowControl w:val="0"/>
              <w:jc w:val="center"/>
              <w:rPr>
                <w:rFonts w:ascii="Tahoma" w:hAnsi="Tahoma" w:cs="Tahoma"/>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466538" w:rsidRPr="00FD6E92" w:rsidRDefault="00466538" w:rsidP="00466538">
            <w:pPr>
              <w:widowControl w:val="0"/>
              <w:jc w:val="center"/>
              <w:rPr>
                <w:rFonts w:ascii="Tahoma" w:hAnsi="Tahoma" w:cs="Tahoma"/>
                <w:sz w:val="22"/>
                <w:szCs w:val="22"/>
              </w:rPr>
            </w:pPr>
          </w:p>
        </w:tc>
      </w:tr>
      <w:tr w:rsidR="00384ADE" w:rsidRPr="00FD6E92" w:rsidTr="00466538">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384ADE" w:rsidRPr="00FD6E92" w:rsidRDefault="00384ADE">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384ADE" w:rsidRPr="00FD6E92" w:rsidRDefault="00384ADE" w:rsidP="004D7B81">
            <w:pPr>
              <w:widowControl w:val="0"/>
              <w:rPr>
                <w:rFonts w:ascii="Tahoma" w:hAnsi="Tahoma" w:cs="Tahoma"/>
                <w:sz w:val="22"/>
                <w:szCs w:val="22"/>
              </w:rPr>
            </w:pPr>
            <w:r w:rsidRPr="00FD6E92">
              <w:rPr>
                <w:rFonts w:ascii="Tahoma" w:hAnsi="Tahoma" w:cs="Tahoma"/>
                <w:sz w:val="22"/>
                <w:szCs w:val="22"/>
              </w:rPr>
              <w:t>Sun</w:t>
            </w:r>
          </w:p>
        </w:tc>
        <w:tc>
          <w:tcPr>
            <w:tcW w:w="2033" w:type="dxa"/>
            <w:tcBorders>
              <w:top w:val="single" w:sz="4" w:space="0" w:color="auto"/>
              <w:left w:val="single" w:sz="4" w:space="0" w:color="auto"/>
              <w:bottom w:val="single" w:sz="4" w:space="0" w:color="auto"/>
              <w:right w:val="single" w:sz="4" w:space="0" w:color="auto"/>
            </w:tcBorders>
            <w:vAlign w:val="center"/>
          </w:tcPr>
          <w:p w:rsidR="00384ADE" w:rsidRPr="00FD6E92" w:rsidRDefault="00384ADE" w:rsidP="00384ADE">
            <w:pPr>
              <w:widowControl w:val="0"/>
              <w:jc w:val="center"/>
              <w:rPr>
                <w:rFonts w:ascii="Tahoma" w:hAnsi="Tahoma" w:cs="Tahoma"/>
                <w:sz w:val="22"/>
                <w:szCs w:val="22"/>
              </w:rPr>
            </w:pPr>
          </w:p>
        </w:tc>
        <w:tc>
          <w:tcPr>
            <w:tcW w:w="2033" w:type="dxa"/>
            <w:tcBorders>
              <w:top w:val="single" w:sz="4" w:space="0" w:color="auto"/>
              <w:left w:val="single" w:sz="4" w:space="0" w:color="auto"/>
              <w:bottom w:val="single" w:sz="4" w:space="0" w:color="auto"/>
              <w:right w:val="single" w:sz="4" w:space="0" w:color="auto"/>
            </w:tcBorders>
            <w:vAlign w:val="center"/>
          </w:tcPr>
          <w:p w:rsidR="00384ADE" w:rsidRPr="00FD6E92" w:rsidRDefault="003944E1" w:rsidP="00384ADE">
            <w:pPr>
              <w:widowControl w:val="0"/>
              <w:jc w:val="center"/>
              <w:rPr>
                <w:rFonts w:ascii="Tahoma" w:hAnsi="Tahoma" w:cs="Tahoma"/>
                <w:sz w:val="22"/>
                <w:szCs w:val="22"/>
              </w:rPr>
            </w:pPr>
            <w:r>
              <w:rPr>
                <w:rFonts w:ascii="Tahoma" w:hAnsi="Tahoma" w:cs="Tahoma"/>
                <w:sz w:val="22"/>
                <w:szCs w:val="22"/>
              </w:rPr>
              <w:t>1,2</w:t>
            </w:r>
          </w:p>
        </w:tc>
        <w:tc>
          <w:tcPr>
            <w:tcW w:w="2470" w:type="dxa"/>
            <w:tcBorders>
              <w:top w:val="single" w:sz="4" w:space="0" w:color="auto"/>
              <w:left w:val="single" w:sz="4" w:space="0" w:color="auto"/>
              <w:bottom w:val="single" w:sz="4" w:space="0" w:color="auto"/>
              <w:right w:val="single" w:sz="4" w:space="0" w:color="auto"/>
            </w:tcBorders>
            <w:vAlign w:val="center"/>
          </w:tcPr>
          <w:p w:rsidR="00384ADE" w:rsidRPr="00FD6E92" w:rsidRDefault="00384ADE" w:rsidP="00466538">
            <w:pPr>
              <w:widowControl w:val="0"/>
              <w:jc w:val="center"/>
              <w:rPr>
                <w:rFonts w:ascii="Tahoma" w:hAnsi="Tahoma" w:cs="Tahoma"/>
                <w:sz w:val="22"/>
                <w:szCs w:val="22"/>
              </w:rPr>
            </w:pPr>
          </w:p>
        </w:tc>
      </w:tr>
      <w:tr w:rsidR="00E952AC" w:rsidRPr="00FD6E92" w:rsidTr="00466538">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E952AC" w:rsidRPr="00FD6E92" w:rsidRDefault="00E952AC" w:rsidP="004D7B81">
            <w:pPr>
              <w:widowControl w:val="0"/>
              <w:rPr>
                <w:rFonts w:ascii="Tahoma" w:hAnsi="Tahoma" w:cs="Tahoma"/>
                <w:sz w:val="22"/>
                <w:szCs w:val="22"/>
              </w:rPr>
            </w:pPr>
            <w:r>
              <w:rPr>
                <w:rFonts w:ascii="Tahoma" w:hAnsi="Tahoma" w:cs="Tahoma"/>
                <w:sz w:val="22"/>
                <w:szCs w:val="22"/>
              </w:rPr>
              <w:t>Monday</w:t>
            </w:r>
          </w:p>
        </w:tc>
        <w:tc>
          <w:tcPr>
            <w:tcW w:w="2033"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F00247">
            <w:pPr>
              <w:widowControl w:val="0"/>
              <w:jc w:val="center"/>
              <w:rPr>
                <w:rFonts w:ascii="Tahoma" w:hAnsi="Tahoma" w:cs="Tahoma"/>
                <w:sz w:val="22"/>
                <w:szCs w:val="22"/>
              </w:rPr>
            </w:pPr>
          </w:p>
        </w:tc>
        <w:tc>
          <w:tcPr>
            <w:tcW w:w="2033"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F00247">
            <w:pPr>
              <w:widowControl w:val="0"/>
              <w:jc w:val="center"/>
              <w:rPr>
                <w:rFonts w:ascii="Tahoma" w:hAnsi="Tahoma" w:cs="Tahoma"/>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466538">
            <w:pPr>
              <w:widowControl w:val="0"/>
              <w:jc w:val="center"/>
              <w:rPr>
                <w:rFonts w:ascii="Tahoma" w:hAnsi="Tahoma" w:cs="Tahoma"/>
                <w:sz w:val="22"/>
                <w:szCs w:val="22"/>
              </w:rPr>
            </w:pPr>
          </w:p>
        </w:tc>
      </w:tr>
      <w:tr w:rsidR="00E952AC" w:rsidRPr="00FD6E92" w:rsidTr="00466538">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E952AC" w:rsidRPr="00FD6E92" w:rsidRDefault="00E952AC" w:rsidP="004D7B81">
            <w:pPr>
              <w:widowControl w:val="0"/>
              <w:rPr>
                <w:rFonts w:ascii="Tahoma" w:hAnsi="Tahoma" w:cs="Tahoma"/>
                <w:sz w:val="22"/>
                <w:szCs w:val="22"/>
              </w:rPr>
            </w:pPr>
            <w:r w:rsidRPr="00FD6E92">
              <w:rPr>
                <w:rFonts w:ascii="Tahoma" w:hAnsi="Tahoma" w:cs="Tahoma"/>
                <w:sz w:val="22"/>
                <w:szCs w:val="22"/>
              </w:rPr>
              <w:t>Tue</w:t>
            </w:r>
          </w:p>
        </w:tc>
        <w:tc>
          <w:tcPr>
            <w:tcW w:w="2033" w:type="dxa"/>
            <w:tcBorders>
              <w:top w:val="single" w:sz="4" w:space="0" w:color="auto"/>
              <w:left w:val="single" w:sz="4" w:space="0" w:color="auto"/>
              <w:bottom w:val="single" w:sz="4" w:space="0" w:color="auto"/>
              <w:right w:val="single" w:sz="4" w:space="0" w:color="auto"/>
            </w:tcBorders>
            <w:vAlign w:val="center"/>
          </w:tcPr>
          <w:p w:rsidR="00E952AC" w:rsidRPr="00FD6E92" w:rsidRDefault="003944E1" w:rsidP="00466538">
            <w:pPr>
              <w:widowControl w:val="0"/>
              <w:jc w:val="center"/>
              <w:rPr>
                <w:rFonts w:ascii="Tahoma" w:hAnsi="Tahoma" w:cs="Tahoma"/>
                <w:sz w:val="22"/>
                <w:szCs w:val="22"/>
              </w:rPr>
            </w:pPr>
            <w:r>
              <w:rPr>
                <w:rFonts w:ascii="Tahoma" w:hAnsi="Tahoma" w:cs="Tahoma"/>
                <w:sz w:val="22"/>
                <w:szCs w:val="22"/>
              </w:rPr>
              <w:t>1,2</w:t>
            </w:r>
          </w:p>
        </w:tc>
        <w:tc>
          <w:tcPr>
            <w:tcW w:w="2033" w:type="dxa"/>
            <w:tcBorders>
              <w:top w:val="single" w:sz="4" w:space="0" w:color="auto"/>
              <w:left w:val="single" w:sz="4" w:space="0" w:color="auto"/>
              <w:bottom w:val="single" w:sz="4" w:space="0" w:color="auto"/>
              <w:right w:val="single" w:sz="4" w:space="0" w:color="auto"/>
            </w:tcBorders>
            <w:vAlign w:val="center"/>
          </w:tcPr>
          <w:p w:rsidR="00E952AC" w:rsidRPr="00FD6E92" w:rsidRDefault="003944E1" w:rsidP="00466538">
            <w:pPr>
              <w:widowControl w:val="0"/>
              <w:jc w:val="center"/>
              <w:rPr>
                <w:rFonts w:ascii="Tahoma" w:hAnsi="Tahoma" w:cs="Tahoma"/>
                <w:sz w:val="22"/>
                <w:szCs w:val="22"/>
              </w:rPr>
            </w:pPr>
            <w:r>
              <w:rPr>
                <w:rFonts w:ascii="Tahoma" w:hAnsi="Tahoma" w:cs="Tahoma"/>
                <w:sz w:val="22"/>
                <w:szCs w:val="22"/>
              </w:rPr>
              <w:t>4,5</w:t>
            </w:r>
          </w:p>
        </w:tc>
        <w:tc>
          <w:tcPr>
            <w:tcW w:w="2470"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466538">
            <w:pPr>
              <w:widowControl w:val="0"/>
              <w:jc w:val="center"/>
              <w:rPr>
                <w:rFonts w:ascii="Tahoma" w:hAnsi="Tahoma" w:cs="Tahoma"/>
                <w:sz w:val="22"/>
                <w:szCs w:val="22"/>
              </w:rPr>
            </w:pPr>
          </w:p>
        </w:tc>
      </w:tr>
      <w:tr w:rsidR="00E952AC" w:rsidRPr="00FD6E92" w:rsidTr="00466538">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E952AC" w:rsidRPr="00FD6E92" w:rsidRDefault="00E952AC" w:rsidP="006F2A70">
            <w:pPr>
              <w:widowControl w:val="0"/>
              <w:rPr>
                <w:rFonts w:ascii="Tahoma" w:hAnsi="Tahoma" w:cs="Tahoma"/>
                <w:sz w:val="22"/>
                <w:szCs w:val="22"/>
              </w:rPr>
            </w:pPr>
          </w:p>
          <w:p w:rsidR="00E952AC" w:rsidRPr="00FD6E92" w:rsidRDefault="00E952AC" w:rsidP="006F2A70">
            <w:pPr>
              <w:widowControl w:val="0"/>
              <w:rPr>
                <w:rFonts w:ascii="Tahoma" w:hAnsi="Tahoma" w:cs="Tahoma"/>
                <w:sz w:val="22"/>
                <w:szCs w:val="22"/>
              </w:rPr>
            </w:pPr>
            <w:r w:rsidRPr="00FD6E92">
              <w:rPr>
                <w:rFonts w:ascii="Tahoma" w:hAnsi="Tahoma" w:cs="Tahoma"/>
                <w:sz w:val="22"/>
                <w:szCs w:val="22"/>
              </w:rPr>
              <w:t>Wed</w:t>
            </w:r>
          </w:p>
        </w:tc>
        <w:tc>
          <w:tcPr>
            <w:tcW w:w="2033"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F00247">
            <w:pPr>
              <w:widowControl w:val="0"/>
              <w:jc w:val="center"/>
              <w:rPr>
                <w:rFonts w:ascii="Tahoma" w:hAnsi="Tahoma" w:cs="Tahoma"/>
                <w:sz w:val="22"/>
                <w:szCs w:val="22"/>
              </w:rPr>
            </w:pPr>
          </w:p>
        </w:tc>
        <w:tc>
          <w:tcPr>
            <w:tcW w:w="2033"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F00247">
            <w:pPr>
              <w:widowControl w:val="0"/>
              <w:jc w:val="center"/>
              <w:rPr>
                <w:rFonts w:ascii="Tahoma" w:hAnsi="Tahoma" w:cs="Tahoma"/>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E952AC" w:rsidRPr="00FD6E92" w:rsidRDefault="00E952AC" w:rsidP="00F00247">
            <w:pPr>
              <w:widowControl w:val="0"/>
              <w:jc w:val="center"/>
              <w:rPr>
                <w:rFonts w:ascii="Tahoma" w:hAnsi="Tahoma" w:cs="Tahoma"/>
                <w:sz w:val="22"/>
                <w:szCs w:val="22"/>
              </w:rPr>
            </w:pPr>
          </w:p>
        </w:tc>
      </w:tr>
      <w:tr w:rsidR="00E952AC" w:rsidRPr="00FD6E92"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r w:rsidRPr="00FD6E92">
              <w:rPr>
                <w:rFonts w:ascii="Tahoma" w:hAnsi="Tahoma" w:cs="Tahoma"/>
                <w:b/>
                <w:bCs/>
                <w:sz w:val="22"/>
                <w:szCs w:val="22"/>
              </w:rPr>
              <w:t>Prerequisites</w:t>
            </w:r>
          </w:p>
        </w:tc>
        <w:tc>
          <w:tcPr>
            <w:tcW w:w="7920" w:type="dxa"/>
            <w:gridSpan w:val="4"/>
            <w:tcBorders>
              <w:top w:val="single" w:sz="8" w:space="0" w:color="000000"/>
              <w:left w:val="single" w:sz="8" w:space="0" w:color="000000"/>
              <w:bottom w:val="single" w:sz="18" w:space="0" w:color="auto"/>
              <w:right w:val="single" w:sz="8" w:space="0" w:color="000000"/>
            </w:tcBorders>
            <w:tcMar>
              <w:top w:w="58" w:type="dxa"/>
              <w:left w:w="58" w:type="dxa"/>
              <w:bottom w:w="58" w:type="dxa"/>
              <w:right w:w="58" w:type="dxa"/>
            </w:tcMar>
            <w:hideMark/>
          </w:tcPr>
          <w:p w:rsidR="00E952AC" w:rsidRDefault="00BA1B72" w:rsidP="00BA1B72">
            <w:pPr>
              <w:pStyle w:val="ListParagraph"/>
              <w:widowControl w:val="0"/>
              <w:numPr>
                <w:ilvl w:val="0"/>
                <w:numId w:val="19"/>
              </w:numPr>
              <w:rPr>
                <w:rFonts w:ascii="Tahoma" w:hAnsi="Tahoma" w:cs="Tahoma"/>
                <w:sz w:val="22"/>
                <w:szCs w:val="22"/>
              </w:rPr>
            </w:pPr>
            <w:r>
              <w:rPr>
                <w:rFonts w:ascii="Tahoma" w:hAnsi="Tahoma" w:cs="Tahoma"/>
                <w:sz w:val="22"/>
                <w:szCs w:val="22"/>
              </w:rPr>
              <w:t>[MIS 202] Business System Analysis &amp; Design 1</w:t>
            </w:r>
          </w:p>
          <w:p w:rsidR="00BA1B72" w:rsidRPr="00BA1B72" w:rsidRDefault="00BA1B72" w:rsidP="00BA1B72">
            <w:pPr>
              <w:pStyle w:val="ListParagraph"/>
              <w:widowControl w:val="0"/>
              <w:numPr>
                <w:ilvl w:val="0"/>
                <w:numId w:val="19"/>
              </w:numPr>
              <w:rPr>
                <w:rFonts w:ascii="Tahoma" w:hAnsi="Tahoma" w:cs="Tahoma"/>
                <w:sz w:val="22"/>
                <w:szCs w:val="22"/>
              </w:rPr>
            </w:pPr>
            <w:r>
              <w:rPr>
                <w:rFonts w:ascii="Tahoma" w:hAnsi="Tahoma" w:cs="Tahoma"/>
                <w:sz w:val="22"/>
                <w:szCs w:val="22"/>
              </w:rPr>
              <w:t>[MIS 203] Business Data Management</w:t>
            </w:r>
          </w:p>
        </w:tc>
      </w:tr>
      <w:tr w:rsidR="00E952AC" w:rsidRPr="00FD6E92"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r w:rsidRPr="00FD6E92">
              <w:rPr>
                <w:rFonts w:ascii="Tahoma" w:hAnsi="Tahoma" w:cs="Tahoma"/>
                <w:b/>
                <w:bCs/>
                <w:sz w:val="22"/>
                <w:szCs w:val="22"/>
              </w:rPr>
              <w:lastRenderedPageBreak/>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rsidP="001B2E02">
            <w:pPr>
              <w:pStyle w:val="Style"/>
              <w:spacing w:line="240" w:lineRule="exact"/>
              <w:ind w:right="53"/>
              <w:jc w:val="both"/>
              <w:rPr>
                <w:rFonts w:ascii="Times New Roman" w:hAnsi="Times New Roman" w:cs="Times New Roman"/>
                <w:sz w:val="22"/>
                <w:szCs w:val="22"/>
              </w:rPr>
            </w:pPr>
            <w:r w:rsidRPr="00FD6E92">
              <w:rPr>
                <w:sz w:val="22"/>
                <w:szCs w:val="22"/>
              </w:rPr>
              <w:t> </w:t>
            </w:r>
            <w:r w:rsidRPr="00721701">
              <w:rPr>
                <w:color w:val="000000"/>
                <w:sz w:val="20"/>
                <w:szCs w:val="20"/>
                <w:lang w:bidi="he-IL"/>
              </w:rPr>
              <w:t xml:space="preserve">Introduction to Management Support systems (MSS): Decision Support Systems, Group Decision Support Systems, and Executive Information Systems. Expert System and Neural Networks. Tools and Techniques for developing and using these systems. Integration of MSS. Team projects to develop MSS. </w:t>
            </w:r>
          </w:p>
          <w:p w:rsidR="00E952AC" w:rsidRPr="00FD6E92" w:rsidRDefault="00E952AC">
            <w:pPr>
              <w:rPr>
                <w:rFonts w:ascii="Arial" w:hAnsi="Arial" w:cs="Arial"/>
                <w:sz w:val="22"/>
                <w:szCs w:val="22"/>
              </w:rPr>
            </w:pPr>
          </w:p>
        </w:tc>
      </w:tr>
      <w:tr w:rsidR="00E952AC" w:rsidRPr="00FD6E92"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r w:rsidRPr="00FD6E92">
              <w:rPr>
                <w:rFonts w:ascii="Tahoma" w:hAnsi="Tahoma" w:cs="Tahoma"/>
                <w:b/>
                <w:bCs/>
                <w:sz w:val="22"/>
                <w:szCs w:val="22"/>
              </w:rPr>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E952AC" w:rsidRDefault="00E952AC" w:rsidP="00E33EFD">
            <w:pPr>
              <w:pStyle w:val="ListParagraph"/>
              <w:tabs>
                <w:tab w:val="left" w:pos="567"/>
              </w:tabs>
              <w:rPr>
                <w:rFonts w:asciiTheme="majorBidi" w:hAnsiTheme="majorBidi" w:cstheme="majorBidi"/>
                <w:sz w:val="22"/>
                <w:szCs w:val="22"/>
              </w:rPr>
            </w:pPr>
            <w:r>
              <w:rPr>
                <w:rFonts w:asciiTheme="majorBidi" w:hAnsiTheme="majorBidi" w:cstheme="majorBidi"/>
                <w:sz w:val="22"/>
                <w:szCs w:val="22"/>
              </w:rPr>
              <w:t>Learners will be able to:</w:t>
            </w:r>
          </w:p>
          <w:p w:rsidR="00E952AC" w:rsidRDefault="00E952AC" w:rsidP="00E33EFD">
            <w:pPr>
              <w:pStyle w:val="ListParagraph"/>
              <w:numPr>
                <w:ilvl w:val="0"/>
                <w:numId w:val="5"/>
              </w:numPr>
              <w:tabs>
                <w:tab w:val="left" w:pos="567"/>
              </w:tabs>
              <w:rPr>
                <w:rFonts w:asciiTheme="majorBidi" w:hAnsiTheme="majorBidi" w:cstheme="majorBidi"/>
                <w:sz w:val="22"/>
                <w:szCs w:val="22"/>
              </w:rPr>
            </w:pPr>
            <w:r w:rsidRPr="00FD6E92">
              <w:rPr>
                <w:rFonts w:asciiTheme="majorBidi" w:hAnsiTheme="majorBidi" w:cstheme="majorBidi"/>
                <w:sz w:val="22"/>
                <w:szCs w:val="22"/>
              </w:rPr>
              <w:t xml:space="preserve">Understand </w:t>
            </w:r>
            <w:r>
              <w:rPr>
                <w:rFonts w:asciiTheme="majorBidi" w:hAnsiTheme="majorBidi" w:cstheme="majorBidi"/>
                <w:sz w:val="22"/>
                <w:szCs w:val="22"/>
              </w:rPr>
              <w:t>today’s turbulent business environment and describe how organizations survive and even excel in such an environment.</w:t>
            </w:r>
          </w:p>
          <w:p w:rsidR="00E952AC" w:rsidRDefault="00E952AC" w:rsidP="00E33EFD">
            <w:pPr>
              <w:pStyle w:val="ListParagraph"/>
              <w:numPr>
                <w:ilvl w:val="0"/>
                <w:numId w:val="5"/>
              </w:numPr>
              <w:tabs>
                <w:tab w:val="left" w:pos="567"/>
              </w:tabs>
              <w:rPr>
                <w:rFonts w:asciiTheme="majorBidi" w:hAnsiTheme="majorBidi" w:cstheme="majorBidi"/>
                <w:sz w:val="22"/>
                <w:szCs w:val="22"/>
              </w:rPr>
            </w:pPr>
            <w:r>
              <w:rPr>
                <w:rFonts w:asciiTheme="majorBidi" w:hAnsiTheme="majorBidi" w:cstheme="majorBidi"/>
                <w:sz w:val="22"/>
                <w:szCs w:val="22"/>
              </w:rPr>
              <w:t>Understand the need for computerized support for managerial decision making.</w:t>
            </w:r>
          </w:p>
          <w:p w:rsidR="00E952AC" w:rsidRDefault="00E952AC" w:rsidP="00E33EFD">
            <w:pPr>
              <w:pStyle w:val="ListParagraph"/>
              <w:numPr>
                <w:ilvl w:val="0"/>
                <w:numId w:val="5"/>
              </w:numPr>
              <w:tabs>
                <w:tab w:val="left" w:pos="567"/>
              </w:tabs>
              <w:rPr>
                <w:rFonts w:asciiTheme="majorBidi" w:hAnsiTheme="majorBidi" w:cstheme="majorBidi"/>
                <w:sz w:val="22"/>
                <w:szCs w:val="22"/>
              </w:rPr>
            </w:pPr>
            <w:r>
              <w:rPr>
                <w:rFonts w:asciiTheme="majorBidi" w:hAnsiTheme="majorBidi" w:cstheme="majorBidi"/>
                <w:sz w:val="22"/>
                <w:szCs w:val="22"/>
              </w:rPr>
              <w:t>List the major tools for computerized decision support.</w:t>
            </w:r>
          </w:p>
          <w:p w:rsidR="00E952AC" w:rsidRDefault="00E952AC" w:rsidP="00E33EFD">
            <w:pPr>
              <w:pStyle w:val="ListParagraph"/>
              <w:numPr>
                <w:ilvl w:val="0"/>
                <w:numId w:val="5"/>
              </w:numPr>
              <w:tabs>
                <w:tab w:val="left" w:pos="567"/>
              </w:tabs>
              <w:rPr>
                <w:rFonts w:asciiTheme="majorBidi" w:hAnsiTheme="majorBidi" w:cstheme="majorBidi"/>
                <w:sz w:val="22"/>
                <w:szCs w:val="22"/>
              </w:rPr>
            </w:pPr>
            <w:r>
              <w:rPr>
                <w:rFonts w:asciiTheme="majorBidi" w:hAnsiTheme="majorBidi" w:cstheme="majorBidi"/>
                <w:sz w:val="22"/>
                <w:szCs w:val="22"/>
              </w:rPr>
              <w:t>Explain the importance of models and model management.</w:t>
            </w:r>
          </w:p>
          <w:p w:rsidR="00E952AC" w:rsidRDefault="00E952AC" w:rsidP="00E33EFD">
            <w:pPr>
              <w:pStyle w:val="ListParagraph"/>
              <w:numPr>
                <w:ilvl w:val="0"/>
                <w:numId w:val="5"/>
              </w:numPr>
              <w:tabs>
                <w:tab w:val="left" w:pos="567"/>
              </w:tabs>
              <w:rPr>
                <w:rFonts w:asciiTheme="majorBidi" w:hAnsiTheme="majorBidi" w:cstheme="majorBidi"/>
                <w:sz w:val="22"/>
                <w:szCs w:val="22"/>
              </w:rPr>
            </w:pPr>
            <w:r>
              <w:rPr>
                <w:rFonts w:asciiTheme="majorBidi" w:hAnsiTheme="majorBidi" w:cstheme="majorBidi"/>
                <w:sz w:val="22"/>
                <w:szCs w:val="22"/>
              </w:rPr>
              <w:t>Become familiar with some DSS application areas.</w:t>
            </w:r>
          </w:p>
          <w:p w:rsidR="00E952AC" w:rsidRPr="00FD6E92" w:rsidRDefault="00E952AC" w:rsidP="00E33EFD">
            <w:pPr>
              <w:pStyle w:val="ListParagraph"/>
              <w:numPr>
                <w:ilvl w:val="0"/>
                <w:numId w:val="5"/>
              </w:numPr>
              <w:tabs>
                <w:tab w:val="left" w:pos="567"/>
              </w:tabs>
              <w:rPr>
                <w:rFonts w:asciiTheme="majorBidi" w:hAnsiTheme="majorBidi" w:cstheme="majorBidi"/>
                <w:sz w:val="22"/>
                <w:szCs w:val="22"/>
              </w:rPr>
            </w:pPr>
            <w:r>
              <w:rPr>
                <w:rFonts w:asciiTheme="majorBidi" w:hAnsiTheme="majorBidi" w:cstheme="majorBidi"/>
                <w:sz w:val="22"/>
                <w:szCs w:val="22"/>
              </w:rPr>
              <w:t>Understand the basic concepts of management support systems (MSS)</w:t>
            </w:r>
          </w:p>
          <w:p w:rsidR="00E952AC" w:rsidRPr="00FD6E92" w:rsidRDefault="00E952AC" w:rsidP="001B2E02">
            <w:pPr>
              <w:tabs>
                <w:tab w:val="left" w:pos="567"/>
              </w:tabs>
              <w:rPr>
                <w:rFonts w:ascii="Arial" w:hAnsi="Arial" w:cs="Arial"/>
                <w:sz w:val="22"/>
                <w:szCs w:val="22"/>
              </w:rPr>
            </w:pPr>
          </w:p>
        </w:tc>
      </w:tr>
      <w:tr w:rsidR="00E952AC" w:rsidRPr="00FD6E92"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r w:rsidRPr="00FD6E92">
              <w:rPr>
                <w:rFonts w:ascii="Tahoma" w:hAnsi="Tahoma" w:cs="Tahoma"/>
                <w:b/>
                <w:bCs/>
                <w:sz w:val="22"/>
                <w:szCs w:val="22"/>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rsidP="00621BC1">
            <w:pPr>
              <w:rPr>
                <w:sz w:val="22"/>
                <w:szCs w:val="22"/>
              </w:rPr>
            </w:pPr>
            <w:r w:rsidRPr="00FD6E92">
              <w:rPr>
                <w:sz w:val="22"/>
                <w:szCs w:val="22"/>
              </w:rPr>
              <w:t>The course will combine lecture, and group discussion into an interactive learning experience.  Key responsibilities for each participant are to attend all classes, be prepared for each class, participate constructively in the discussions, and maintain a broad perspective.  Additional mentoring responsibilities for both the instructor and presenters include facilitating the learning experience by maintaining focus, encouraging student involvement, and insuring the understanding of key concepts and applications.</w:t>
            </w:r>
          </w:p>
          <w:p w:rsidR="00E952AC" w:rsidRPr="00FD6E92" w:rsidRDefault="00E952AC" w:rsidP="00466538">
            <w:pPr>
              <w:widowControl w:val="0"/>
              <w:rPr>
                <w:rFonts w:ascii="Tahoma" w:hAnsi="Tahoma" w:cs="Tahoma"/>
                <w:sz w:val="22"/>
                <w:szCs w:val="22"/>
              </w:rPr>
            </w:pPr>
          </w:p>
        </w:tc>
      </w:tr>
      <w:tr w:rsidR="00E952AC" w:rsidRPr="00FD6E92"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r w:rsidRPr="00FD6E92">
              <w:rPr>
                <w:rFonts w:ascii="Tahoma" w:hAnsi="Tahoma" w:cs="Tahoma"/>
                <w:b/>
                <w:bCs/>
                <w:sz w:val="22"/>
                <w:szCs w:val="22"/>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B248B6" w:rsidRDefault="00E952AC" w:rsidP="00B248B6">
            <w:pPr>
              <w:rPr>
                <w:bCs/>
                <w:sz w:val="22"/>
                <w:szCs w:val="22"/>
              </w:rPr>
            </w:pPr>
            <w:r w:rsidRPr="00FD6E92">
              <w:rPr>
                <w:rFonts w:ascii="Tahoma" w:hAnsi="Tahoma" w:cs="Tahoma"/>
                <w:sz w:val="22"/>
                <w:szCs w:val="22"/>
              </w:rPr>
              <w:t> </w:t>
            </w:r>
            <w:r w:rsidRPr="00B248B6">
              <w:rPr>
                <w:bCs/>
                <w:sz w:val="22"/>
                <w:szCs w:val="22"/>
              </w:rPr>
              <w:t>Turban et al</w:t>
            </w:r>
            <w:r>
              <w:rPr>
                <w:bCs/>
                <w:sz w:val="22"/>
                <w:szCs w:val="22"/>
              </w:rPr>
              <w:t>, 2007</w:t>
            </w:r>
            <w:r>
              <w:rPr>
                <w:b/>
                <w:sz w:val="22"/>
                <w:szCs w:val="22"/>
              </w:rPr>
              <w:t xml:space="preserve">, </w:t>
            </w:r>
            <w:r w:rsidRPr="00B248B6">
              <w:rPr>
                <w:b/>
                <w:sz w:val="22"/>
                <w:szCs w:val="22"/>
              </w:rPr>
              <w:t xml:space="preserve">Decision Support </w:t>
            </w:r>
            <w:r>
              <w:rPr>
                <w:b/>
                <w:sz w:val="22"/>
                <w:szCs w:val="22"/>
              </w:rPr>
              <w:t>a</w:t>
            </w:r>
            <w:r w:rsidRPr="00B248B6">
              <w:rPr>
                <w:b/>
                <w:sz w:val="22"/>
                <w:szCs w:val="22"/>
              </w:rPr>
              <w:t>nd Business Intelligence Systems</w:t>
            </w:r>
            <w:r>
              <w:rPr>
                <w:b/>
                <w:sz w:val="22"/>
                <w:szCs w:val="22"/>
              </w:rPr>
              <w:t xml:space="preserve">, </w:t>
            </w:r>
            <w:r w:rsidRPr="00B248B6">
              <w:rPr>
                <w:bCs/>
                <w:sz w:val="22"/>
                <w:szCs w:val="22"/>
              </w:rPr>
              <w:t>new Jersey, Pearson</w:t>
            </w:r>
            <w:r w:rsidR="000F6EA3">
              <w:rPr>
                <w:bCs/>
                <w:sz w:val="22"/>
                <w:szCs w:val="22"/>
              </w:rPr>
              <w:t>. 9</w:t>
            </w:r>
            <w:r w:rsidR="000F6EA3" w:rsidRPr="000F6EA3">
              <w:rPr>
                <w:bCs/>
                <w:sz w:val="22"/>
                <w:szCs w:val="22"/>
                <w:vertAlign w:val="superscript"/>
              </w:rPr>
              <w:t>th</w:t>
            </w:r>
            <w:r w:rsidR="000F6EA3">
              <w:rPr>
                <w:bCs/>
                <w:sz w:val="22"/>
                <w:szCs w:val="22"/>
              </w:rPr>
              <w:t xml:space="preserve"> </w:t>
            </w:r>
            <w:proofErr w:type="spellStart"/>
            <w:r w:rsidR="000F6EA3">
              <w:rPr>
                <w:bCs/>
                <w:sz w:val="22"/>
                <w:szCs w:val="22"/>
              </w:rPr>
              <w:t>E.d</w:t>
            </w:r>
            <w:proofErr w:type="spellEnd"/>
            <w:r w:rsidR="000F6EA3">
              <w:rPr>
                <w:bCs/>
                <w:sz w:val="22"/>
                <w:szCs w:val="22"/>
              </w:rPr>
              <w:t>.</w:t>
            </w:r>
          </w:p>
          <w:p w:rsidR="00E952AC" w:rsidRPr="00FD6E92" w:rsidRDefault="00E952AC" w:rsidP="00D97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250"/>
              <w:rPr>
                <w:rFonts w:ascii="Tahoma" w:hAnsi="Tahoma" w:cs="Tahoma"/>
                <w:sz w:val="22"/>
                <w:szCs w:val="22"/>
              </w:rPr>
            </w:pPr>
          </w:p>
        </w:tc>
      </w:tr>
      <w:tr w:rsidR="00E952AC" w:rsidRPr="00FD6E92"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FD6E92" w:rsidRDefault="00E952AC" w:rsidP="0000706E">
            <w:pPr>
              <w:widowControl w:val="0"/>
              <w:rPr>
                <w:rFonts w:ascii="Tahoma" w:hAnsi="Tahoma" w:cs="Tahoma"/>
                <w:b/>
                <w:bCs/>
                <w:sz w:val="22"/>
                <w:szCs w:val="22"/>
              </w:rPr>
            </w:pPr>
            <w:r w:rsidRPr="00FD6E92">
              <w:rPr>
                <w:rFonts w:ascii="Tahoma" w:hAnsi="Tahoma" w:cs="Tahoma"/>
                <w:b/>
                <w:bCs/>
                <w:sz w:val="22"/>
                <w:szCs w:val="22"/>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E952AC" w:rsidRPr="00792818" w:rsidRDefault="00F870BC" w:rsidP="001F0F11">
            <w:pPr>
              <w:pStyle w:val="ListParagraph"/>
              <w:widowControl w:val="0"/>
              <w:numPr>
                <w:ilvl w:val="0"/>
                <w:numId w:val="18"/>
              </w:numPr>
              <w:rPr>
                <w:rFonts w:asciiTheme="majorBidi" w:hAnsiTheme="majorBidi" w:cstheme="majorBidi"/>
                <w:sz w:val="24"/>
                <w:szCs w:val="24"/>
              </w:rPr>
            </w:pPr>
            <w:hyperlink r:id="rId11" w:history="1">
              <w:r w:rsidR="00E952AC" w:rsidRPr="00792818">
                <w:rPr>
                  <w:rStyle w:val="Hyperlink"/>
                  <w:rFonts w:asciiTheme="majorBidi" w:hAnsiTheme="majorBidi" w:cstheme="majorBidi"/>
                  <w:sz w:val="24"/>
                  <w:szCs w:val="24"/>
                </w:rPr>
                <w:t>http://www.decisionsupport.com/</w:t>
              </w:r>
            </w:hyperlink>
            <w:r w:rsidR="00E952AC" w:rsidRPr="00792818">
              <w:rPr>
                <w:rFonts w:asciiTheme="majorBidi" w:hAnsiTheme="majorBidi" w:cstheme="majorBidi"/>
                <w:sz w:val="24"/>
                <w:szCs w:val="24"/>
              </w:rPr>
              <w:t xml:space="preserve">  </w:t>
            </w:r>
          </w:p>
          <w:p w:rsidR="00E952AC" w:rsidRPr="00792818" w:rsidRDefault="00F870BC" w:rsidP="001F0F11">
            <w:pPr>
              <w:pStyle w:val="ListParagraph"/>
              <w:widowControl w:val="0"/>
              <w:numPr>
                <w:ilvl w:val="0"/>
                <w:numId w:val="18"/>
              </w:numPr>
              <w:rPr>
                <w:rFonts w:asciiTheme="majorBidi" w:hAnsiTheme="majorBidi" w:cstheme="majorBidi"/>
                <w:sz w:val="24"/>
                <w:szCs w:val="24"/>
              </w:rPr>
            </w:pPr>
            <w:hyperlink r:id="rId12" w:history="1">
              <w:r w:rsidR="00E952AC" w:rsidRPr="00792818">
                <w:rPr>
                  <w:rStyle w:val="Hyperlink"/>
                  <w:rFonts w:asciiTheme="majorBidi" w:hAnsiTheme="majorBidi" w:cstheme="majorBidi"/>
                  <w:sz w:val="24"/>
                  <w:szCs w:val="24"/>
                </w:rPr>
                <w:t>http://dssresources.com/</w:t>
              </w:r>
            </w:hyperlink>
            <w:r w:rsidR="00E952AC" w:rsidRPr="00792818">
              <w:rPr>
                <w:rFonts w:asciiTheme="majorBidi" w:hAnsiTheme="majorBidi" w:cstheme="majorBidi"/>
                <w:sz w:val="24"/>
                <w:szCs w:val="24"/>
              </w:rPr>
              <w:t xml:space="preserve">   </w:t>
            </w:r>
          </w:p>
          <w:p w:rsidR="00E952AC" w:rsidRPr="00792818" w:rsidRDefault="00F870BC" w:rsidP="001F0F11">
            <w:pPr>
              <w:pStyle w:val="ListParagraph"/>
              <w:widowControl w:val="0"/>
              <w:numPr>
                <w:ilvl w:val="0"/>
                <w:numId w:val="18"/>
              </w:numPr>
              <w:rPr>
                <w:rFonts w:asciiTheme="majorBidi" w:hAnsiTheme="majorBidi" w:cstheme="majorBidi"/>
                <w:sz w:val="24"/>
                <w:szCs w:val="24"/>
              </w:rPr>
            </w:pPr>
            <w:hyperlink r:id="rId13" w:history="1">
              <w:r w:rsidR="00E952AC" w:rsidRPr="00792818">
                <w:rPr>
                  <w:rStyle w:val="Hyperlink"/>
                  <w:rFonts w:asciiTheme="majorBidi" w:hAnsiTheme="majorBidi" w:cstheme="majorBidi"/>
                  <w:sz w:val="24"/>
                  <w:szCs w:val="24"/>
                </w:rPr>
                <w:t>http://www.ifm.eng.cam.ac.uk/dstools/</w:t>
              </w:r>
            </w:hyperlink>
            <w:r w:rsidR="00E952AC" w:rsidRPr="00792818">
              <w:rPr>
                <w:rFonts w:asciiTheme="majorBidi" w:hAnsiTheme="majorBidi" w:cstheme="majorBidi"/>
                <w:sz w:val="24"/>
                <w:szCs w:val="24"/>
              </w:rPr>
              <w:t xml:space="preserve">   </w:t>
            </w:r>
          </w:p>
          <w:p w:rsidR="00E952AC" w:rsidRPr="00792818" w:rsidRDefault="00F870BC" w:rsidP="001F0F11">
            <w:pPr>
              <w:pStyle w:val="ListParagraph"/>
              <w:widowControl w:val="0"/>
              <w:numPr>
                <w:ilvl w:val="0"/>
                <w:numId w:val="18"/>
              </w:numPr>
              <w:rPr>
                <w:rFonts w:asciiTheme="majorBidi" w:hAnsiTheme="majorBidi" w:cstheme="majorBidi"/>
                <w:sz w:val="24"/>
                <w:szCs w:val="24"/>
              </w:rPr>
            </w:pPr>
            <w:hyperlink r:id="rId14" w:history="1">
              <w:r w:rsidR="00E952AC" w:rsidRPr="00792818">
                <w:rPr>
                  <w:rStyle w:val="Hyperlink"/>
                  <w:rFonts w:asciiTheme="majorBidi" w:hAnsiTheme="majorBidi" w:cstheme="majorBidi"/>
                  <w:sz w:val="24"/>
                  <w:szCs w:val="24"/>
                </w:rPr>
                <w:t>www.nks.nhs.uk/decisionsupport.asp</w:t>
              </w:r>
            </w:hyperlink>
            <w:r w:rsidR="00E952AC" w:rsidRPr="00792818">
              <w:rPr>
                <w:rStyle w:val="HTMLCite"/>
                <w:rFonts w:asciiTheme="majorBidi" w:hAnsiTheme="majorBidi" w:cstheme="majorBidi"/>
                <w:sz w:val="24"/>
                <w:szCs w:val="24"/>
              </w:rPr>
              <w:t xml:space="preserve"> </w:t>
            </w:r>
          </w:p>
          <w:p w:rsidR="00E952AC" w:rsidRPr="00FD6E92" w:rsidRDefault="00E952AC" w:rsidP="00792818">
            <w:pPr>
              <w:pStyle w:val="ListParagraph"/>
              <w:widowControl w:val="0"/>
              <w:rPr>
                <w:rFonts w:ascii="Tahoma" w:hAnsi="Tahoma" w:cs="Tahoma"/>
                <w:sz w:val="22"/>
                <w:szCs w:val="22"/>
              </w:rPr>
            </w:pPr>
          </w:p>
          <w:p w:rsidR="00E952AC" w:rsidRPr="00FD6E92" w:rsidRDefault="00E952AC">
            <w:pPr>
              <w:widowControl w:val="0"/>
              <w:rPr>
                <w:rFonts w:ascii="Tahoma" w:hAnsi="Tahoma" w:cs="Tahoma"/>
                <w:sz w:val="22"/>
                <w:szCs w:val="22"/>
              </w:rPr>
            </w:pPr>
          </w:p>
        </w:tc>
      </w:tr>
      <w:tr w:rsidR="00E952AC" w:rsidRPr="00FD6E92"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E952AC" w:rsidRPr="00FD6E92" w:rsidRDefault="00E952AC">
            <w:pPr>
              <w:widowControl w:val="0"/>
              <w:rPr>
                <w:rFonts w:ascii="Tahoma" w:hAnsi="Tahoma" w:cs="Tahoma"/>
                <w:b/>
                <w:bCs/>
                <w:sz w:val="22"/>
                <w:szCs w:val="22"/>
              </w:rPr>
            </w:pPr>
            <w:r w:rsidRPr="00FD6E92">
              <w:rPr>
                <w:rFonts w:ascii="Tahoma" w:hAnsi="Tahoma" w:cs="Tahoma"/>
                <w:b/>
                <w:bCs/>
                <w:sz w:val="22"/>
                <w:szCs w:val="22"/>
              </w:rPr>
              <w:t>Grading Scheme</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F6EA3" w:rsidRPr="00A63D4C" w:rsidRDefault="000F6EA3" w:rsidP="000F6EA3">
            <w:pPr>
              <w:jc w:val="both"/>
              <w:rPr>
                <w:sz w:val="24"/>
                <w:szCs w:val="24"/>
              </w:rPr>
            </w:pPr>
            <w:r w:rsidRPr="00A63D4C">
              <w:rPr>
                <w:sz w:val="24"/>
                <w:szCs w:val="24"/>
              </w:rPr>
              <w:t>Your final grade will be derived from the weekly assignments and a total of two exams.   Any exam not taken as scheduled will result in a zero.  All assignments submitted after the due date will be subject to a 10-point penalty.  Computation of the final grade for theory will be as follows:</w:t>
            </w:r>
          </w:p>
          <w:p w:rsidR="000F6EA3" w:rsidRPr="00A63D4C" w:rsidRDefault="000F6EA3" w:rsidP="000F6EA3">
            <w:pPr>
              <w:rPr>
                <w:sz w:val="24"/>
                <w:szCs w:val="24"/>
              </w:rPr>
            </w:pPr>
          </w:p>
          <w:p w:rsidR="000F6EA3" w:rsidRPr="00A63D4C" w:rsidRDefault="000F6EA3" w:rsidP="000F6EA3">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sidRPr="00A63D4C">
              <w:rPr>
                <w:sz w:val="24"/>
                <w:szCs w:val="24"/>
              </w:rPr>
              <w:t>20%</w:t>
            </w:r>
          </w:p>
          <w:p w:rsidR="000F6EA3" w:rsidRPr="00A63D4C" w:rsidRDefault="000F6EA3" w:rsidP="000F6EA3">
            <w:pPr>
              <w:rPr>
                <w:sz w:val="24"/>
                <w:szCs w:val="24"/>
              </w:rPr>
            </w:pPr>
            <w:r w:rsidRPr="00A63D4C">
              <w:rPr>
                <w:sz w:val="24"/>
                <w:szCs w:val="24"/>
              </w:rPr>
              <w:t>Assignments</w:t>
            </w:r>
            <w:r w:rsidRPr="00A63D4C">
              <w:rPr>
                <w:sz w:val="24"/>
                <w:szCs w:val="24"/>
              </w:rPr>
              <w:tab/>
            </w:r>
            <w:r w:rsidRPr="00A63D4C">
              <w:rPr>
                <w:sz w:val="24"/>
                <w:szCs w:val="24"/>
              </w:rPr>
              <w:tab/>
            </w:r>
            <w:r w:rsidRPr="00A63D4C">
              <w:rPr>
                <w:sz w:val="24"/>
                <w:szCs w:val="24"/>
              </w:rPr>
              <w:tab/>
            </w:r>
            <w:r w:rsidRPr="00A63D4C">
              <w:rPr>
                <w:sz w:val="24"/>
                <w:szCs w:val="24"/>
              </w:rPr>
              <w:tab/>
              <w:t>20%</w:t>
            </w:r>
          </w:p>
          <w:p w:rsidR="000F6EA3" w:rsidRPr="00A63D4C" w:rsidRDefault="000F6EA3" w:rsidP="000F6EA3">
            <w:pPr>
              <w:rPr>
                <w:sz w:val="24"/>
                <w:szCs w:val="24"/>
              </w:rPr>
            </w:pPr>
            <w:r w:rsidRPr="00A63D4C">
              <w:rPr>
                <w:sz w:val="24"/>
                <w:szCs w:val="24"/>
              </w:rPr>
              <w:t>Midterm Examination</w:t>
            </w:r>
            <w:r w:rsidRPr="00A63D4C">
              <w:rPr>
                <w:sz w:val="24"/>
                <w:szCs w:val="24"/>
              </w:rPr>
              <w:tab/>
            </w:r>
            <w:r w:rsidRPr="00A63D4C">
              <w:rPr>
                <w:sz w:val="24"/>
                <w:szCs w:val="24"/>
              </w:rPr>
              <w:tab/>
            </w:r>
            <w:r w:rsidRPr="00A63D4C">
              <w:rPr>
                <w:sz w:val="24"/>
                <w:szCs w:val="24"/>
              </w:rPr>
              <w:tab/>
              <w:t>20%</w:t>
            </w:r>
          </w:p>
          <w:p w:rsidR="000F6EA3" w:rsidRPr="00A63D4C" w:rsidRDefault="000F6EA3" w:rsidP="000F6EA3">
            <w:pPr>
              <w:rPr>
                <w:sz w:val="24"/>
                <w:szCs w:val="24"/>
              </w:rPr>
            </w:pPr>
            <w:r w:rsidRPr="00A63D4C">
              <w:rPr>
                <w:sz w:val="24"/>
                <w:szCs w:val="24"/>
              </w:rPr>
              <w:t>Final Examination</w:t>
            </w:r>
            <w:r w:rsidRPr="00A63D4C">
              <w:rPr>
                <w:sz w:val="24"/>
                <w:szCs w:val="24"/>
              </w:rPr>
              <w:tab/>
            </w:r>
            <w:r w:rsidRPr="00A63D4C">
              <w:rPr>
                <w:sz w:val="24"/>
                <w:szCs w:val="24"/>
              </w:rPr>
              <w:tab/>
            </w:r>
            <w:r w:rsidRPr="00A63D4C">
              <w:rPr>
                <w:sz w:val="24"/>
                <w:szCs w:val="24"/>
              </w:rPr>
              <w:tab/>
              <w:t>40%</w:t>
            </w:r>
          </w:p>
          <w:p w:rsidR="000F6EA3" w:rsidRPr="00A63D4C" w:rsidRDefault="000F6EA3" w:rsidP="000F6EA3">
            <w:pPr>
              <w:widowControl w:val="0"/>
              <w:rPr>
                <w:sz w:val="24"/>
                <w:szCs w:val="24"/>
              </w:rPr>
            </w:pPr>
          </w:p>
          <w:p w:rsidR="000F6EA3" w:rsidRPr="00A63D4C" w:rsidRDefault="000F6EA3" w:rsidP="000F6EA3">
            <w:pPr>
              <w:widowControl w:val="0"/>
              <w:rPr>
                <w:sz w:val="24"/>
                <w:szCs w:val="24"/>
              </w:rPr>
            </w:pPr>
            <w:r w:rsidRPr="00A63D4C">
              <w:rPr>
                <w:sz w:val="24"/>
                <w:szCs w:val="24"/>
              </w:rPr>
              <w:t>Total                                                 100%</w:t>
            </w:r>
          </w:p>
          <w:p w:rsidR="000F6EA3" w:rsidRPr="00A63D4C" w:rsidRDefault="000F6EA3" w:rsidP="000F6EA3">
            <w:pPr>
              <w:widowControl w:val="0"/>
              <w:rPr>
                <w:sz w:val="24"/>
                <w:szCs w:val="24"/>
              </w:rPr>
            </w:pPr>
          </w:p>
          <w:p w:rsidR="000F6EA3" w:rsidRPr="00A63D4C" w:rsidRDefault="000F6EA3" w:rsidP="000F6EA3">
            <w:pPr>
              <w:widowControl w:val="0"/>
              <w:rPr>
                <w:sz w:val="24"/>
                <w:szCs w:val="24"/>
              </w:rPr>
            </w:pPr>
            <w:r w:rsidRPr="00A63D4C">
              <w:rPr>
                <w:sz w:val="24"/>
                <w:szCs w:val="24"/>
              </w:rPr>
              <w:t>For the Practical the final grade would be calculated as below:</w:t>
            </w:r>
          </w:p>
          <w:p w:rsidR="000F6EA3" w:rsidRPr="00A63D4C" w:rsidRDefault="000F6EA3" w:rsidP="000F6EA3">
            <w:pPr>
              <w:widowControl w:val="0"/>
              <w:rPr>
                <w:sz w:val="24"/>
                <w:szCs w:val="24"/>
              </w:rPr>
            </w:pPr>
            <w:r w:rsidRPr="00A63D4C">
              <w:rPr>
                <w:sz w:val="24"/>
                <w:szCs w:val="24"/>
              </w:rPr>
              <w:t xml:space="preserve">Midterm                                       </w:t>
            </w:r>
            <w:r>
              <w:rPr>
                <w:sz w:val="24"/>
                <w:szCs w:val="24"/>
              </w:rPr>
              <w:t xml:space="preserve">       </w:t>
            </w:r>
            <w:r w:rsidRPr="00A63D4C">
              <w:rPr>
                <w:sz w:val="24"/>
                <w:szCs w:val="24"/>
              </w:rPr>
              <w:t>40%</w:t>
            </w:r>
          </w:p>
          <w:p w:rsidR="000F6EA3" w:rsidRPr="00A63D4C" w:rsidRDefault="000F6EA3" w:rsidP="000F6EA3">
            <w:pPr>
              <w:widowControl w:val="0"/>
              <w:rPr>
                <w:sz w:val="24"/>
                <w:szCs w:val="24"/>
              </w:rPr>
            </w:pPr>
            <w:r w:rsidRPr="00A63D4C">
              <w:rPr>
                <w:sz w:val="24"/>
                <w:szCs w:val="24"/>
              </w:rPr>
              <w:t xml:space="preserve">Final                                           </w:t>
            </w:r>
            <w:r>
              <w:rPr>
                <w:sz w:val="24"/>
                <w:szCs w:val="24"/>
              </w:rPr>
              <w:t xml:space="preserve">        </w:t>
            </w:r>
            <w:r w:rsidRPr="00A63D4C">
              <w:rPr>
                <w:sz w:val="24"/>
                <w:szCs w:val="24"/>
              </w:rPr>
              <w:t xml:space="preserve"> 60%</w:t>
            </w:r>
          </w:p>
          <w:p w:rsidR="000F6EA3" w:rsidRPr="00A63D4C" w:rsidRDefault="000F6EA3" w:rsidP="000F6EA3">
            <w:pPr>
              <w:widowControl w:val="0"/>
              <w:rPr>
                <w:sz w:val="24"/>
                <w:szCs w:val="24"/>
              </w:rPr>
            </w:pPr>
          </w:p>
          <w:p w:rsidR="000F6EA3" w:rsidRPr="00A63D4C" w:rsidRDefault="000F6EA3" w:rsidP="000F6EA3">
            <w:pPr>
              <w:widowControl w:val="0"/>
              <w:rPr>
                <w:sz w:val="24"/>
                <w:szCs w:val="24"/>
              </w:rPr>
            </w:pPr>
            <w:r w:rsidRPr="00A63D4C">
              <w:rPr>
                <w:sz w:val="24"/>
                <w:szCs w:val="24"/>
              </w:rPr>
              <w:t xml:space="preserve">Total                                          </w:t>
            </w:r>
            <w:r>
              <w:rPr>
                <w:sz w:val="24"/>
                <w:szCs w:val="24"/>
              </w:rPr>
              <w:t xml:space="preserve">        </w:t>
            </w:r>
            <w:r w:rsidRPr="00A63D4C">
              <w:rPr>
                <w:sz w:val="24"/>
                <w:szCs w:val="24"/>
              </w:rPr>
              <w:t>100%</w:t>
            </w:r>
          </w:p>
          <w:p w:rsidR="00E952AC" w:rsidRPr="00FD6E92" w:rsidRDefault="000F6EA3" w:rsidP="000F6EA3">
            <w:pPr>
              <w:widowControl w:val="0"/>
              <w:rPr>
                <w:rFonts w:ascii="Tahoma" w:hAnsi="Tahoma" w:cs="Tahoma"/>
                <w:sz w:val="22"/>
                <w:szCs w:val="22"/>
                <w:u w:val="single"/>
              </w:rPr>
            </w:pPr>
            <w:r w:rsidRPr="00A63D4C">
              <w:rPr>
                <w:sz w:val="24"/>
                <w:szCs w:val="24"/>
              </w:rPr>
              <w:t>Note: For the Final course grade 70% weight would be given to theory and 30% weight to practical.</w:t>
            </w:r>
          </w:p>
        </w:tc>
      </w:tr>
    </w:tbl>
    <w:p w:rsidR="00394912" w:rsidRDefault="00394912"/>
    <w:p w:rsidR="00394912" w:rsidRDefault="00394912"/>
    <w:p w:rsidR="00394912" w:rsidRDefault="00394912"/>
    <w:p w:rsidR="00394912" w:rsidRDefault="00394912"/>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w:t>
            </w:r>
            <w:r w:rsidR="002442CA">
              <w:rPr>
                <w:rFonts w:ascii="Verdana" w:hAnsi="Verdana"/>
              </w:rPr>
              <w:t>0</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90-</w:t>
            </w:r>
            <w:r w:rsidR="00156BBA">
              <w:rPr>
                <w:rFonts w:ascii="Verdana" w:hAnsi="Verdana"/>
              </w:rPr>
              <w:t>94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156BBA">
              <w:rPr>
                <w:rFonts w:ascii="Verdana" w:hAnsi="Verdana"/>
              </w:rPr>
              <w:t>89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156BBA">
              <w:rPr>
                <w:rFonts w:ascii="Verdana" w:hAnsi="Verdana"/>
              </w:rPr>
              <w:t>84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156BBA">
              <w:rPr>
                <w:rFonts w:ascii="Verdana" w:hAnsi="Verdana"/>
              </w:rPr>
              <w:t>79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156BBA">
              <w:rPr>
                <w:rFonts w:ascii="Verdana" w:hAnsi="Verdana"/>
              </w:rPr>
              <w:t>74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156BBA">
              <w:rPr>
                <w:rFonts w:ascii="Verdana" w:hAnsi="Verdana"/>
              </w:rPr>
              <w:t>69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156BBA">
              <w:rPr>
                <w:rFonts w:ascii="Verdana" w:hAnsi="Verdana"/>
              </w:rPr>
              <w:t>64</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156BBA">
              <w:rPr>
                <w:rFonts w:ascii="Verdana" w:hAnsi="Verdana"/>
              </w:rPr>
              <w:t>59</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tbl>
      <w:tblPr>
        <w:tblStyle w:val="TableGrid"/>
        <w:tblW w:w="10008" w:type="dxa"/>
        <w:tblLook w:val="04A0" w:firstRow="1" w:lastRow="0" w:firstColumn="1" w:lastColumn="0" w:noHBand="0" w:noVBand="1"/>
      </w:tblPr>
      <w:tblGrid>
        <w:gridCol w:w="1456"/>
        <w:gridCol w:w="6551"/>
        <w:gridCol w:w="2001"/>
      </w:tblGrid>
      <w:tr w:rsidR="00E7393E" w:rsidRPr="00FD6E92" w:rsidTr="00FD6E92">
        <w:trPr>
          <w:trHeight w:val="330"/>
        </w:trPr>
        <w:tc>
          <w:tcPr>
            <w:tcW w:w="10008" w:type="dxa"/>
            <w:gridSpan w:val="3"/>
            <w:tcBorders>
              <w:top w:val="single" w:sz="18" w:space="0" w:color="auto"/>
              <w:left w:val="single" w:sz="18" w:space="0" w:color="auto"/>
              <w:bottom w:val="single" w:sz="18" w:space="0" w:color="auto"/>
              <w:right w:val="single" w:sz="18" w:space="0" w:color="auto"/>
            </w:tcBorders>
          </w:tcPr>
          <w:p w:rsidR="00E7393E" w:rsidRPr="00FD6E92" w:rsidRDefault="00E7393E" w:rsidP="00E7393E">
            <w:pPr>
              <w:widowControl w:val="0"/>
              <w:jc w:val="center"/>
              <w:rPr>
                <w:rFonts w:ascii="Tahoma" w:hAnsi="Tahoma" w:cs="Tahoma"/>
                <w:b/>
                <w:bCs/>
                <w:sz w:val="22"/>
                <w:szCs w:val="22"/>
              </w:rPr>
            </w:pPr>
            <w:r w:rsidRPr="00FD6E92">
              <w:rPr>
                <w:rFonts w:ascii="Tahoma" w:hAnsi="Tahoma" w:cs="Tahoma"/>
                <w:b/>
                <w:bCs/>
                <w:sz w:val="22"/>
                <w:szCs w:val="22"/>
              </w:rPr>
              <w:t>Course Outline</w:t>
            </w:r>
          </w:p>
          <w:p w:rsidR="00E7393E" w:rsidRPr="00FD6E92" w:rsidRDefault="00E7393E" w:rsidP="00E7393E">
            <w:pPr>
              <w:widowControl w:val="0"/>
              <w:rPr>
                <w:rFonts w:ascii="Tahoma" w:hAnsi="Tahoma" w:cs="Tahoma"/>
                <w:sz w:val="22"/>
                <w:szCs w:val="22"/>
              </w:rPr>
            </w:pPr>
          </w:p>
        </w:tc>
      </w:tr>
      <w:tr w:rsidR="00FE2EB9" w:rsidRPr="00FD6E92" w:rsidTr="00F00247">
        <w:trPr>
          <w:trHeight w:val="390"/>
        </w:trPr>
        <w:tc>
          <w:tcPr>
            <w:tcW w:w="1456" w:type="dxa"/>
            <w:tcBorders>
              <w:top w:val="single" w:sz="18" w:space="0" w:color="auto"/>
              <w:left w:val="single" w:sz="18" w:space="0" w:color="auto"/>
              <w:bottom w:val="single" w:sz="18" w:space="0" w:color="auto"/>
              <w:right w:val="single" w:sz="18" w:space="0" w:color="auto"/>
            </w:tcBorders>
          </w:tcPr>
          <w:p w:rsidR="00FE2EB9" w:rsidRPr="00FD6E92" w:rsidRDefault="00FE2EB9" w:rsidP="004D7B81">
            <w:pPr>
              <w:widowControl w:val="0"/>
              <w:jc w:val="center"/>
              <w:rPr>
                <w:rFonts w:ascii="Tahoma" w:hAnsi="Tahoma" w:cs="Tahoma"/>
                <w:b/>
                <w:bCs/>
                <w:sz w:val="22"/>
                <w:szCs w:val="22"/>
              </w:rPr>
            </w:pPr>
            <w:r w:rsidRPr="00FD6E92">
              <w:rPr>
                <w:rFonts w:ascii="Tahoma" w:hAnsi="Tahoma" w:cs="Tahoma"/>
                <w:b/>
                <w:bCs/>
                <w:sz w:val="22"/>
                <w:szCs w:val="22"/>
              </w:rPr>
              <w:t>Week</w:t>
            </w:r>
          </w:p>
        </w:tc>
        <w:tc>
          <w:tcPr>
            <w:tcW w:w="6551" w:type="dxa"/>
            <w:tcBorders>
              <w:top w:val="single" w:sz="18" w:space="0" w:color="auto"/>
              <w:left w:val="single" w:sz="18" w:space="0" w:color="auto"/>
              <w:bottom w:val="single" w:sz="18" w:space="0" w:color="auto"/>
              <w:right w:val="single" w:sz="18" w:space="0" w:color="auto"/>
            </w:tcBorders>
          </w:tcPr>
          <w:p w:rsidR="00FE2EB9" w:rsidRPr="00FD6E92" w:rsidRDefault="00BA1B72" w:rsidP="00BA1B72">
            <w:pPr>
              <w:widowControl w:val="0"/>
              <w:jc w:val="center"/>
              <w:rPr>
                <w:rFonts w:ascii="Tahoma" w:hAnsi="Tahoma" w:cs="Tahoma"/>
                <w:b/>
                <w:bCs/>
                <w:sz w:val="22"/>
                <w:szCs w:val="22"/>
              </w:rPr>
            </w:pPr>
            <w:r>
              <w:rPr>
                <w:rFonts w:ascii="Tahoma" w:hAnsi="Tahoma" w:cs="Tahoma"/>
                <w:b/>
                <w:bCs/>
                <w:sz w:val="22"/>
                <w:szCs w:val="22"/>
              </w:rPr>
              <w:t>Theoretical</w:t>
            </w:r>
          </w:p>
        </w:tc>
        <w:tc>
          <w:tcPr>
            <w:tcW w:w="2001" w:type="dxa"/>
            <w:tcBorders>
              <w:top w:val="single" w:sz="18" w:space="0" w:color="auto"/>
              <w:left w:val="single" w:sz="18" w:space="0" w:color="auto"/>
              <w:bottom w:val="single" w:sz="18" w:space="0" w:color="auto"/>
              <w:right w:val="single" w:sz="18" w:space="0" w:color="auto"/>
            </w:tcBorders>
          </w:tcPr>
          <w:p w:rsidR="00FE2EB9" w:rsidRPr="00FD6E92" w:rsidRDefault="00BA1B72" w:rsidP="004D7B81">
            <w:pPr>
              <w:widowControl w:val="0"/>
              <w:jc w:val="center"/>
              <w:rPr>
                <w:rFonts w:ascii="Tahoma" w:hAnsi="Tahoma" w:cs="Tahoma"/>
                <w:b/>
                <w:bCs/>
                <w:sz w:val="22"/>
                <w:szCs w:val="22"/>
              </w:rPr>
            </w:pPr>
            <w:r>
              <w:rPr>
                <w:rFonts w:ascii="Tahoma" w:hAnsi="Tahoma" w:cs="Tahoma"/>
                <w:b/>
                <w:bCs/>
                <w:sz w:val="22"/>
                <w:szCs w:val="22"/>
              </w:rPr>
              <w:t>Practical</w:t>
            </w:r>
          </w:p>
        </w:tc>
      </w:tr>
      <w:tr w:rsidR="00E95B7E" w:rsidRPr="00FD6E92" w:rsidTr="00F00247">
        <w:tc>
          <w:tcPr>
            <w:tcW w:w="1456" w:type="dxa"/>
            <w:tcBorders>
              <w:top w:val="single" w:sz="18" w:space="0" w:color="auto"/>
              <w:left w:val="single" w:sz="18" w:space="0" w:color="auto"/>
              <w:right w:val="single" w:sz="18" w:space="0" w:color="auto"/>
            </w:tcBorders>
          </w:tcPr>
          <w:p w:rsidR="00E95B7E" w:rsidRPr="00FD6E92" w:rsidRDefault="00E95B7E" w:rsidP="00E7393E">
            <w:pPr>
              <w:jc w:val="center"/>
              <w:rPr>
                <w:sz w:val="22"/>
                <w:szCs w:val="22"/>
              </w:rPr>
            </w:pPr>
            <w:r w:rsidRPr="00FD6E92">
              <w:rPr>
                <w:sz w:val="22"/>
                <w:szCs w:val="22"/>
              </w:rPr>
              <w:t>1</w:t>
            </w:r>
          </w:p>
        </w:tc>
        <w:tc>
          <w:tcPr>
            <w:tcW w:w="6551" w:type="dxa"/>
            <w:tcBorders>
              <w:top w:val="single" w:sz="18" w:space="0" w:color="auto"/>
              <w:left w:val="single" w:sz="18" w:space="0" w:color="auto"/>
              <w:right w:val="single" w:sz="18" w:space="0" w:color="auto"/>
            </w:tcBorders>
          </w:tcPr>
          <w:p w:rsidR="00A73367" w:rsidRPr="00FD6E92" w:rsidRDefault="00A73367" w:rsidP="00A73367">
            <w:pPr>
              <w:spacing w:after="40"/>
              <w:rPr>
                <w:rFonts w:cs="Arial"/>
                <w:sz w:val="22"/>
                <w:szCs w:val="22"/>
              </w:rPr>
            </w:pPr>
            <w:r w:rsidRPr="00FD6E92">
              <w:rPr>
                <w:rFonts w:cs="Arial"/>
                <w:b/>
                <w:bCs/>
                <w:sz w:val="22"/>
                <w:szCs w:val="22"/>
              </w:rPr>
              <w:t>Class &amp; Course Introduction</w:t>
            </w:r>
          </w:p>
          <w:p w:rsidR="00E95B7E" w:rsidRPr="00FD6E92" w:rsidRDefault="00E95B7E" w:rsidP="00384ADE">
            <w:pPr>
              <w:rPr>
                <w:rFonts w:ascii="Arial" w:hAnsi="Arial" w:cs="Arial"/>
                <w:sz w:val="22"/>
                <w:szCs w:val="22"/>
              </w:rPr>
            </w:pPr>
          </w:p>
        </w:tc>
        <w:tc>
          <w:tcPr>
            <w:tcW w:w="2001" w:type="dxa"/>
            <w:tcBorders>
              <w:top w:val="single" w:sz="18" w:space="0" w:color="auto"/>
              <w:left w:val="single" w:sz="18" w:space="0" w:color="auto"/>
              <w:right w:val="single" w:sz="18" w:space="0" w:color="auto"/>
            </w:tcBorders>
          </w:tcPr>
          <w:p w:rsidR="00E95B7E" w:rsidRPr="00FD6E92" w:rsidRDefault="00E95B7E">
            <w:pPr>
              <w:rPr>
                <w:sz w:val="22"/>
                <w:szCs w:val="22"/>
              </w:rPr>
            </w:pPr>
          </w:p>
        </w:tc>
      </w:tr>
      <w:tr w:rsidR="00E95B7E" w:rsidRPr="00FD6E92" w:rsidTr="00F00247">
        <w:tc>
          <w:tcPr>
            <w:tcW w:w="1456" w:type="dxa"/>
            <w:tcBorders>
              <w:left w:val="single" w:sz="18" w:space="0" w:color="auto"/>
              <w:right w:val="single" w:sz="18" w:space="0" w:color="auto"/>
            </w:tcBorders>
          </w:tcPr>
          <w:p w:rsidR="00E95B7E" w:rsidRPr="00FD6E92" w:rsidRDefault="00D74326" w:rsidP="00E7393E">
            <w:pPr>
              <w:jc w:val="center"/>
              <w:rPr>
                <w:sz w:val="22"/>
                <w:szCs w:val="22"/>
              </w:rPr>
            </w:pPr>
            <w:r>
              <w:rPr>
                <w:sz w:val="22"/>
                <w:szCs w:val="22"/>
              </w:rPr>
              <w:t>1</w:t>
            </w:r>
          </w:p>
        </w:tc>
        <w:tc>
          <w:tcPr>
            <w:tcW w:w="6551" w:type="dxa"/>
            <w:tcBorders>
              <w:left w:val="single" w:sz="18" w:space="0" w:color="auto"/>
              <w:right w:val="single" w:sz="18" w:space="0" w:color="auto"/>
            </w:tcBorders>
            <w:vAlign w:val="center"/>
          </w:tcPr>
          <w:p w:rsidR="00A73367" w:rsidRPr="00FD6E92" w:rsidRDefault="00A73367" w:rsidP="00384ADE">
            <w:pPr>
              <w:spacing w:after="40"/>
              <w:rPr>
                <w:rFonts w:cs="Arial"/>
                <w:b/>
                <w:bCs/>
                <w:sz w:val="22"/>
                <w:szCs w:val="22"/>
              </w:rPr>
            </w:pPr>
            <w:r w:rsidRPr="00FD6E92">
              <w:rPr>
                <w:rFonts w:cs="Arial"/>
                <w:b/>
                <w:bCs/>
                <w:sz w:val="22"/>
                <w:szCs w:val="22"/>
              </w:rPr>
              <w:t xml:space="preserve">Chapter 1: </w:t>
            </w:r>
            <w:r w:rsidR="00384ADE">
              <w:rPr>
                <w:rFonts w:cs="Arial"/>
                <w:b/>
                <w:bCs/>
                <w:sz w:val="22"/>
                <w:szCs w:val="22"/>
              </w:rPr>
              <w:t>Decision Support Systems and Business Intelligence</w:t>
            </w:r>
          </w:p>
          <w:p w:rsidR="00E95B7E" w:rsidRPr="00FD6E92" w:rsidRDefault="000F6EA3" w:rsidP="00A73367">
            <w:pPr>
              <w:rPr>
                <w:rFonts w:ascii="Arial" w:hAnsi="Arial" w:cs="Arial"/>
                <w:sz w:val="22"/>
                <w:szCs w:val="22"/>
              </w:rPr>
            </w:pPr>
            <w:r w:rsidRPr="00FD6E92">
              <w:rPr>
                <w:rFonts w:cs="Arial"/>
                <w:sz w:val="22"/>
                <w:szCs w:val="22"/>
              </w:rPr>
              <w:t xml:space="preserve">Class objectives, </w:t>
            </w:r>
            <w:r>
              <w:rPr>
                <w:rFonts w:cs="Arial"/>
                <w:sz w:val="22"/>
                <w:szCs w:val="22"/>
              </w:rPr>
              <w:t>overview of</w:t>
            </w:r>
            <w:r w:rsidRPr="00FD6E92">
              <w:rPr>
                <w:rFonts w:cs="Arial"/>
                <w:sz w:val="22"/>
                <w:szCs w:val="22"/>
              </w:rPr>
              <w:t xml:space="preserve"> </w:t>
            </w:r>
            <w:r>
              <w:rPr>
                <w:rFonts w:cs="Arial"/>
                <w:sz w:val="22"/>
                <w:szCs w:val="22"/>
              </w:rPr>
              <w:t>DSS, BI</w:t>
            </w:r>
            <w:r w:rsidRPr="00FD6E92">
              <w:rPr>
                <w:rFonts w:cs="Arial"/>
                <w:sz w:val="22"/>
                <w:szCs w:val="22"/>
              </w:rPr>
              <w:t>?</w:t>
            </w:r>
          </w:p>
        </w:tc>
        <w:tc>
          <w:tcPr>
            <w:tcW w:w="2001" w:type="dxa"/>
            <w:tcBorders>
              <w:left w:val="single" w:sz="18" w:space="0" w:color="auto"/>
              <w:right w:val="single" w:sz="18" w:space="0" w:color="auto"/>
            </w:tcBorders>
          </w:tcPr>
          <w:p w:rsidR="00E95B7E" w:rsidRPr="00FD6E92" w:rsidRDefault="009322AE">
            <w:pPr>
              <w:rPr>
                <w:sz w:val="22"/>
                <w:szCs w:val="22"/>
              </w:rPr>
            </w:pPr>
            <w:r>
              <w:rPr>
                <w:sz w:val="22"/>
                <w:szCs w:val="22"/>
              </w:rPr>
              <w:t>Intro to Excel functions</w:t>
            </w:r>
          </w:p>
        </w:tc>
      </w:tr>
      <w:tr w:rsidR="00A73367" w:rsidRPr="00FD6E92" w:rsidTr="00F00247">
        <w:tc>
          <w:tcPr>
            <w:tcW w:w="1456" w:type="dxa"/>
            <w:tcBorders>
              <w:left w:val="single" w:sz="18" w:space="0" w:color="auto"/>
              <w:right w:val="single" w:sz="18" w:space="0" w:color="auto"/>
            </w:tcBorders>
          </w:tcPr>
          <w:p w:rsidR="00A73367" w:rsidRPr="00FD6E92" w:rsidRDefault="00D74326" w:rsidP="00E7393E">
            <w:pPr>
              <w:jc w:val="center"/>
              <w:rPr>
                <w:sz w:val="22"/>
                <w:szCs w:val="22"/>
              </w:rPr>
            </w:pPr>
            <w:r>
              <w:rPr>
                <w:sz w:val="22"/>
                <w:szCs w:val="22"/>
              </w:rPr>
              <w:t>2</w:t>
            </w:r>
          </w:p>
        </w:tc>
        <w:tc>
          <w:tcPr>
            <w:tcW w:w="6551" w:type="dxa"/>
            <w:tcBorders>
              <w:left w:val="single" w:sz="18" w:space="0" w:color="auto"/>
              <w:right w:val="single" w:sz="18" w:space="0" w:color="auto"/>
            </w:tcBorders>
            <w:vAlign w:val="center"/>
          </w:tcPr>
          <w:p w:rsidR="00A73367" w:rsidRDefault="0096134D" w:rsidP="006F2A70">
            <w:pPr>
              <w:spacing w:after="40"/>
              <w:rPr>
                <w:rFonts w:cs="Arial"/>
                <w:b/>
                <w:bCs/>
                <w:sz w:val="22"/>
                <w:szCs w:val="22"/>
              </w:rPr>
            </w:pPr>
            <w:r w:rsidRPr="00FD6E92">
              <w:rPr>
                <w:rFonts w:cs="Arial"/>
                <w:b/>
                <w:bCs/>
                <w:sz w:val="22"/>
                <w:szCs w:val="22"/>
              </w:rPr>
              <w:t xml:space="preserve">Chapter 1: </w:t>
            </w:r>
            <w:r>
              <w:rPr>
                <w:rFonts w:cs="Arial"/>
                <w:b/>
                <w:bCs/>
                <w:sz w:val="22"/>
                <w:szCs w:val="22"/>
              </w:rPr>
              <w:t>Decision Support Systems and Business Intelligence</w:t>
            </w:r>
          </w:p>
          <w:p w:rsidR="00480496" w:rsidRPr="00FD6E92" w:rsidRDefault="003D6615" w:rsidP="003D6615">
            <w:pPr>
              <w:spacing w:after="40"/>
              <w:rPr>
                <w:rFonts w:cs="Arial"/>
                <w:sz w:val="22"/>
                <w:szCs w:val="22"/>
              </w:rPr>
            </w:pPr>
            <w:r>
              <w:rPr>
                <w:rFonts w:cs="Arial"/>
                <w:sz w:val="22"/>
                <w:szCs w:val="22"/>
              </w:rPr>
              <w:t>Changing business environments and computerized decision support, managerial decision making, computerized support for decision making, an early framework for Computerized decision support, the concept of DSS</w:t>
            </w:r>
          </w:p>
        </w:tc>
        <w:tc>
          <w:tcPr>
            <w:tcW w:w="2001" w:type="dxa"/>
            <w:tcBorders>
              <w:left w:val="single" w:sz="18" w:space="0" w:color="auto"/>
              <w:right w:val="single" w:sz="18" w:space="0" w:color="auto"/>
            </w:tcBorders>
          </w:tcPr>
          <w:p w:rsidR="00A73367" w:rsidRPr="00FD6E92" w:rsidRDefault="00A73367">
            <w:pPr>
              <w:rPr>
                <w:sz w:val="22"/>
                <w:szCs w:val="22"/>
              </w:rPr>
            </w:pPr>
          </w:p>
        </w:tc>
      </w:tr>
      <w:tr w:rsidR="009107DF" w:rsidRPr="00FD6E92" w:rsidTr="00F00247">
        <w:tc>
          <w:tcPr>
            <w:tcW w:w="1456" w:type="dxa"/>
            <w:tcBorders>
              <w:left w:val="single" w:sz="18" w:space="0" w:color="auto"/>
              <w:right w:val="single" w:sz="18" w:space="0" w:color="auto"/>
            </w:tcBorders>
          </w:tcPr>
          <w:p w:rsidR="009107DF" w:rsidRPr="00FD6E92" w:rsidRDefault="009107DF" w:rsidP="00E7393E">
            <w:pPr>
              <w:jc w:val="center"/>
              <w:rPr>
                <w:sz w:val="22"/>
                <w:szCs w:val="22"/>
              </w:rPr>
            </w:pPr>
            <w:r>
              <w:rPr>
                <w:sz w:val="22"/>
                <w:szCs w:val="22"/>
              </w:rPr>
              <w:t>3</w:t>
            </w:r>
          </w:p>
        </w:tc>
        <w:tc>
          <w:tcPr>
            <w:tcW w:w="6551" w:type="dxa"/>
            <w:tcBorders>
              <w:left w:val="single" w:sz="18" w:space="0" w:color="auto"/>
              <w:right w:val="single" w:sz="18" w:space="0" w:color="auto"/>
            </w:tcBorders>
          </w:tcPr>
          <w:p w:rsidR="00E418AA" w:rsidRDefault="00E418AA" w:rsidP="00E418AA">
            <w:pPr>
              <w:spacing w:after="40"/>
              <w:rPr>
                <w:rFonts w:cs="Arial"/>
                <w:b/>
                <w:bCs/>
                <w:sz w:val="22"/>
                <w:szCs w:val="22"/>
              </w:rPr>
            </w:pPr>
            <w:r w:rsidRPr="00FD6E92">
              <w:rPr>
                <w:rFonts w:cs="Arial"/>
                <w:b/>
                <w:bCs/>
                <w:sz w:val="22"/>
                <w:szCs w:val="22"/>
              </w:rPr>
              <w:t xml:space="preserve">Chapter 1: </w:t>
            </w:r>
            <w:r>
              <w:rPr>
                <w:rFonts w:cs="Arial"/>
                <w:b/>
                <w:bCs/>
                <w:sz w:val="22"/>
                <w:szCs w:val="22"/>
              </w:rPr>
              <w:t>Decision Support Systems and Business Intelligence</w:t>
            </w:r>
          </w:p>
          <w:p w:rsidR="009107DF" w:rsidRPr="00FD6E92" w:rsidRDefault="003D6615" w:rsidP="00E418AA">
            <w:pPr>
              <w:rPr>
                <w:rFonts w:ascii="Arial" w:hAnsi="Arial" w:cs="Arial"/>
                <w:sz w:val="22"/>
                <w:szCs w:val="22"/>
              </w:rPr>
            </w:pPr>
            <w:r>
              <w:rPr>
                <w:rFonts w:cs="Arial"/>
                <w:sz w:val="22"/>
                <w:szCs w:val="22"/>
              </w:rPr>
              <w:t>a framework for BI, a work system view of decision support, the major tools and techniques for managerial decision support</w:t>
            </w:r>
          </w:p>
        </w:tc>
        <w:tc>
          <w:tcPr>
            <w:tcW w:w="2001" w:type="dxa"/>
            <w:tcBorders>
              <w:left w:val="single" w:sz="18" w:space="0" w:color="auto"/>
              <w:right w:val="single" w:sz="18" w:space="0" w:color="auto"/>
            </w:tcBorders>
          </w:tcPr>
          <w:p w:rsidR="009107DF" w:rsidRPr="00FD6E92" w:rsidRDefault="009322AE">
            <w:pPr>
              <w:rPr>
                <w:sz w:val="22"/>
                <w:szCs w:val="22"/>
              </w:rPr>
            </w:pPr>
            <w:r>
              <w:rPr>
                <w:sz w:val="22"/>
                <w:szCs w:val="22"/>
              </w:rPr>
              <w:t>Data Tables</w:t>
            </w:r>
          </w:p>
        </w:tc>
      </w:tr>
      <w:tr w:rsidR="009107DF" w:rsidRPr="00FD6E92" w:rsidTr="00F00247">
        <w:tc>
          <w:tcPr>
            <w:tcW w:w="1456" w:type="dxa"/>
            <w:tcBorders>
              <w:left w:val="single" w:sz="18" w:space="0" w:color="auto"/>
              <w:right w:val="single" w:sz="18" w:space="0" w:color="auto"/>
            </w:tcBorders>
          </w:tcPr>
          <w:p w:rsidR="009107DF" w:rsidRPr="00FD6E92" w:rsidRDefault="009107DF" w:rsidP="00E7393E">
            <w:pPr>
              <w:jc w:val="center"/>
              <w:rPr>
                <w:sz w:val="22"/>
                <w:szCs w:val="22"/>
              </w:rPr>
            </w:pPr>
            <w:r>
              <w:rPr>
                <w:sz w:val="22"/>
                <w:szCs w:val="22"/>
              </w:rPr>
              <w:t>4</w:t>
            </w:r>
          </w:p>
        </w:tc>
        <w:tc>
          <w:tcPr>
            <w:tcW w:w="6551" w:type="dxa"/>
            <w:tcBorders>
              <w:left w:val="single" w:sz="18" w:space="0" w:color="auto"/>
              <w:right w:val="single" w:sz="18" w:space="0" w:color="auto"/>
            </w:tcBorders>
          </w:tcPr>
          <w:p w:rsidR="00E418AA" w:rsidRDefault="00E418AA" w:rsidP="00E418AA">
            <w:pPr>
              <w:rPr>
                <w:rFonts w:cs="Arial"/>
                <w:b/>
                <w:bCs/>
                <w:sz w:val="22"/>
                <w:szCs w:val="22"/>
              </w:rPr>
            </w:pPr>
            <w:r w:rsidRPr="00FD6E92">
              <w:rPr>
                <w:rFonts w:cs="Arial"/>
                <w:b/>
                <w:bCs/>
                <w:sz w:val="22"/>
                <w:szCs w:val="22"/>
              </w:rPr>
              <w:t xml:space="preserve">Chapter 2: </w:t>
            </w:r>
            <w:r>
              <w:rPr>
                <w:rFonts w:cs="Arial"/>
                <w:b/>
                <w:bCs/>
                <w:sz w:val="22"/>
                <w:szCs w:val="22"/>
              </w:rPr>
              <w:t>Decision Making, Systems, Modeling and Support</w:t>
            </w:r>
          </w:p>
          <w:p w:rsidR="009107DF" w:rsidRDefault="003D6615" w:rsidP="003D6615">
            <w:pPr>
              <w:rPr>
                <w:rFonts w:ascii="Arial" w:hAnsi="Arial" w:cs="Arial"/>
                <w:sz w:val="22"/>
                <w:szCs w:val="22"/>
              </w:rPr>
            </w:pPr>
            <w:r>
              <w:rPr>
                <w:rFonts w:ascii="Arial" w:hAnsi="Arial" w:cs="Arial"/>
                <w:sz w:val="22"/>
                <w:szCs w:val="22"/>
              </w:rPr>
              <w:t>Decision making, models, phases of decision making process, the Intelligence phase, design phase</w:t>
            </w:r>
          </w:p>
          <w:p w:rsidR="00F52D23" w:rsidRPr="00F52D23" w:rsidRDefault="00F52D23" w:rsidP="00F52D23">
            <w:pPr>
              <w:jc w:val="center"/>
              <w:rPr>
                <w:rFonts w:ascii="Arial" w:hAnsi="Arial" w:cs="Arial"/>
                <w:b/>
                <w:bCs/>
                <w:sz w:val="22"/>
                <w:szCs w:val="22"/>
                <w:u w:val="single"/>
              </w:rPr>
            </w:pPr>
            <w:r w:rsidRPr="00F52D23">
              <w:rPr>
                <w:rFonts w:ascii="Arial" w:hAnsi="Arial" w:cs="Arial"/>
                <w:b/>
                <w:bCs/>
                <w:sz w:val="22"/>
                <w:szCs w:val="22"/>
                <w:u w:val="single"/>
              </w:rPr>
              <w:t>(</w:t>
            </w:r>
            <w:r>
              <w:rPr>
                <w:rFonts w:ascii="Arial" w:hAnsi="Arial" w:cs="Arial"/>
                <w:b/>
                <w:bCs/>
                <w:sz w:val="22"/>
                <w:szCs w:val="22"/>
                <w:u w:val="single"/>
              </w:rPr>
              <w:t>Q</w:t>
            </w:r>
            <w:r w:rsidRPr="00F52D23">
              <w:rPr>
                <w:rFonts w:ascii="Arial" w:hAnsi="Arial" w:cs="Arial"/>
                <w:b/>
                <w:bCs/>
                <w:sz w:val="22"/>
                <w:szCs w:val="22"/>
                <w:u w:val="single"/>
              </w:rPr>
              <w:t>uiz 1)</w:t>
            </w:r>
          </w:p>
        </w:tc>
        <w:tc>
          <w:tcPr>
            <w:tcW w:w="2001" w:type="dxa"/>
            <w:tcBorders>
              <w:left w:val="single" w:sz="18" w:space="0" w:color="auto"/>
              <w:right w:val="single" w:sz="18" w:space="0" w:color="auto"/>
            </w:tcBorders>
          </w:tcPr>
          <w:p w:rsidR="009107DF" w:rsidRPr="00FD6E92" w:rsidRDefault="009107DF">
            <w:pPr>
              <w:rPr>
                <w:sz w:val="22"/>
                <w:szCs w:val="22"/>
              </w:rPr>
            </w:pPr>
          </w:p>
        </w:tc>
      </w:tr>
      <w:tr w:rsidR="009107DF" w:rsidRPr="00FD6E92" w:rsidTr="00F00247">
        <w:tc>
          <w:tcPr>
            <w:tcW w:w="1456" w:type="dxa"/>
            <w:tcBorders>
              <w:left w:val="single" w:sz="18" w:space="0" w:color="auto"/>
              <w:right w:val="single" w:sz="18" w:space="0" w:color="auto"/>
            </w:tcBorders>
          </w:tcPr>
          <w:p w:rsidR="009107DF" w:rsidRPr="00FD6E92" w:rsidRDefault="009107DF" w:rsidP="00E7393E">
            <w:pPr>
              <w:jc w:val="center"/>
              <w:rPr>
                <w:sz w:val="22"/>
                <w:szCs w:val="22"/>
              </w:rPr>
            </w:pPr>
            <w:r>
              <w:rPr>
                <w:sz w:val="22"/>
                <w:szCs w:val="22"/>
              </w:rPr>
              <w:t>5</w:t>
            </w:r>
          </w:p>
        </w:tc>
        <w:tc>
          <w:tcPr>
            <w:tcW w:w="6551" w:type="dxa"/>
            <w:tcBorders>
              <w:left w:val="single" w:sz="18" w:space="0" w:color="auto"/>
              <w:right w:val="single" w:sz="18" w:space="0" w:color="auto"/>
            </w:tcBorders>
          </w:tcPr>
          <w:p w:rsidR="00E418AA" w:rsidRDefault="00E418AA" w:rsidP="00E418AA">
            <w:pPr>
              <w:rPr>
                <w:rFonts w:cs="Arial"/>
                <w:b/>
                <w:bCs/>
                <w:sz w:val="22"/>
                <w:szCs w:val="22"/>
              </w:rPr>
            </w:pPr>
            <w:r w:rsidRPr="00FD6E92">
              <w:rPr>
                <w:rFonts w:cs="Arial"/>
                <w:b/>
                <w:bCs/>
                <w:sz w:val="22"/>
                <w:szCs w:val="22"/>
              </w:rPr>
              <w:t xml:space="preserve">Chapter 2: </w:t>
            </w:r>
            <w:r>
              <w:rPr>
                <w:rFonts w:cs="Arial"/>
                <w:b/>
                <w:bCs/>
                <w:sz w:val="22"/>
                <w:szCs w:val="22"/>
              </w:rPr>
              <w:t>Decision Making, Systems, Modeling and Support</w:t>
            </w:r>
          </w:p>
          <w:p w:rsidR="009107DF" w:rsidRPr="00FD6E92" w:rsidRDefault="003D6615" w:rsidP="00E418AA">
            <w:pPr>
              <w:rPr>
                <w:rFonts w:ascii="Arial" w:hAnsi="Arial" w:cs="Arial"/>
                <w:sz w:val="22"/>
                <w:szCs w:val="22"/>
              </w:rPr>
            </w:pPr>
            <w:r>
              <w:rPr>
                <w:rFonts w:ascii="Arial" w:hAnsi="Arial" w:cs="Arial"/>
                <w:sz w:val="22"/>
                <w:szCs w:val="22"/>
              </w:rPr>
              <w:t>The choice phase, the implementation phase, how decisions are supported</w:t>
            </w:r>
          </w:p>
        </w:tc>
        <w:tc>
          <w:tcPr>
            <w:tcW w:w="2001" w:type="dxa"/>
            <w:tcBorders>
              <w:left w:val="single" w:sz="18" w:space="0" w:color="auto"/>
              <w:right w:val="single" w:sz="18" w:space="0" w:color="auto"/>
            </w:tcBorders>
          </w:tcPr>
          <w:p w:rsidR="009107DF" w:rsidRPr="00FD6E92" w:rsidRDefault="009322AE">
            <w:pPr>
              <w:rPr>
                <w:sz w:val="22"/>
                <w:szCs w:val="22"/>
              </w:rPr>
            </w:pPr>
            <w:r>
              <w:rPr>
                <w:sz w:val="22"/>
                <w:szCs w:val="22"/>
              </w:rPr>
              <w:t>What-If Analysis</w:t>
            </w:r>
          </w:p>
        </w:tc>
      </w:tr>
      <w:tr w:rsidR="009107DF" w:rsidRPr="00FD6E92" w:rsidTr="00F00247">
        <w:tc>
          <w:tcPr>
            <w:tcW w:w="1456" w:type="dxa"/>
            <w:tcBorders>
              <w:left w:val="single" w:sz="18" w:space="0" w:color="auto"/>
              <w:right w:val="single" w:sz="18" w:space="0" w:color="auto"/>
            </w:tcBorders>
          </w:tcPr>
          <w:p w:rsidR="009107DF" w:rsidRPr="00FD6E92" w:rsidRDefault="009107DF" w:rsidP="00E7393E">
            <w:pPr>
              <w:jc w:val="center"/>
              <w:rPr>
                <w:sz w:val="22"/>
                <w:szCs w:val="22"/>
              </w:rPr>
            </w:pPr>
            <w:r>
              <w:rPr>
                <w:sz w:val="22"/>
                <w:szCs w:val="22"/>
              </w:rPr>
              <w:t>6</w:t>
            </w:r>
          </w:p>
        </w:tc>
        <w:tc>
          <w:tcPr>
            <w:tcW w:w="6551" w:type="dxa"/>
            <w:tcBorders>
              <w:left w:val="single" w:sz="18" w:space="0" w:color="auto"/>
              <w:right w:val="single" w:sz="18" w:space="0" w:color="auto"/>
            </w:tcBorders>
          </w:tcPr>
          <w:p w:rsidR="00117D8B" w:rsidRDefault="00117D8B" w:rsidP="00117D8B">
            <w:pPr>
              <w:spacing w:after="40"/>
              <w:rPr>
                <w:rFonts w:cs="Arial"/>
                <w:b/>
                <w:bCs/>
                <w:sz w:val="22"/>
                <w:szCs w:val="22"/>
              </w:rPr>
            </w:pPr>
            <w:r w:rsidRPr="00FD6E92">
              <w:rPr>
                <w:rFonts w:cs="Arial"/>
                <w:b/>
                <w:bCs/>
                <w:sz w:val="22"/>
                <w:szCs w:val="22"/>
              </w:rPr>
              <w:t xml:space="preserve">Chapter 3: </w:t>
            </w:r>
            <w:r>
              <w:rPr>
                <w:rFonts w:cs="Arial"/>
                <w:b/>
                <w:bCs/>
                <w:sz w:val="22"/>
                <w:szCs w:val="22"/>
              </w:rPr>
              <w:t>Decision Support Systems Concepts, Methodologies and Technologies: An Overview</w:t>
            </w:r>
          </w:p>
          <w:p w:rsidR="009107DF" w:rsidRPr="00FD6E92" w:rsidRDefault="002863D1" w:rsidP="000D1059">
            <w:pPr>
              <w:rPr>
                <w:rFonts w:ascii="Arial" w:hAnsi="Arial" w:cs="Arial"/>
                <w:sz w:val="22"/>
                <w:szCs w:val="22"/>
              </w:rPr>
            </w:pPr>
            <w:r>
              <w:rPr>
                <w:rFonts w:ascii="Arial" w:hAnsi="Arial" w:cs="Arial"/>
                <w:sz w:val="22"/>
                <w:szCs w:val="22"/>
              </w:rPr>
              <w:t xml:space="preserve">DSS configurations, DSS descriptions, DSS </w:t>
            </w:r>
            <w:r w:rsidR="000D1059">
              <w:rPr>
                <w:rFonts w:ascii="Arial" w:hAnsi="Arial" w:cs="Arial"/>
                <w:sz w:val="22"/>
                <w:szCs w:val="22"/>
              </w:rPr>
              <w:t>characteristics</w:t>
            </w:r>
            <w:r>
              <w:rPr>
                <w:rFonts w:ascii="Arial" w:hAnsi="Arial" w:cs="Arial"/>
                <w:sz w:val="22"/>
                <w:szCs w:val="22"/>
              </w:rPr>
              <w:t xml:space="preserve"> and capabilities, DSS classifications, components of DSS,</w:t>
            </w:r>
            <w:r w:rsidR="000D1059">
              <w:rPr>
                <w:rFonts w:ascii="Arial" w:hAnsi="Arial" w:cs="Arial"/>
                <w:sz w:val="22"/>
                <w:szCs w:val="22"/>
              </w:rPr>
              <w:t xml:space="preserve"> the data management subsystem</w:t>
            </w:r>
          </w:p>
        </w:tc>
        <w:tc>
          <w:tcPr>
            <w:tcW w:w="2001" w:type="dxa"/>
            <w:tcBorders>
              <w:left w:val="single" w:sz="18" w:space="0" w:color="auto"/>
              <w:right w:val="single" w:sz="18" w:space="0" w:color="auto"/>
            </w:tcBorders>
          </w:tcPr>
          <w:p w:rsidR="009107DF" w:rsidRPr="00FD6E92" w:rsidRDefault="009322AE">
            <w:pPr>
              <w:rPr>
                <w:sz w:val="22"/>
                <w:szCs w:val="22"/>
              </w:rPr>
            </w:pPr>
            <w:proofErr w:type="spellStart"/>
            <w:r>
              <w:rPr>
                <w:sz w:val="22"/>
                <w:szCs w:val="22"/>
              </w:rPr>
              <w:t>Vlooukup</w:t>
            </w:r>
            <w:proofErr w:type="spellEnd"/>
            <w:r>
              <w:rPr>
                <w:sz w:val="22"/>
                <w:szCs w:val="22"/>
              </w:rPr>
              <w:t>/</w:t>
            </w:r>
            <w:proofErr w:type="spellStart"/>
            <w:r>
              <w:rPr>
                <w:sz w:val="22"/>
                <w:szCs w:val="22"/>
              </w:rPr>
              <w:t>Hlookup</w:t>
            </w:r>
            <w:proofErr w:type="spellEnd"/>
            <w:r>
              <w:rPr>
                <w:sz w:val="22"/>
                <w:szCs w:val="22"/>
              </w:rPr>
              <w:t>-</w:t>
            </w:r>
          </w:p>
        </w:tc>
      </w:tr>
      <w:tr w:rsidR="009107DF" w:rsidRPr="00FD6E92" w:rsidTr="00F00247">
        <w:tc>
          <w:tcPr>
            <w:tcW w:w="1456" w:type="dxa"/>
            <w:tcBorders>
              <w:left w:val="single" w:sz="18" w:space="0" w:color="auto"/>
              <w:right w:val="single" w:sz="18" w:space="0" w:color="auto"/>
            </w:tcBorders>
          </w:tcPr>
          <w:p w:rsidR="009107DF" w:rsidRPr="00FD6E92" w:rsidRDefault="009107DF" w:rsidP="00E7393E">
            <w:pPr>
              <w:jc w:val="center"/>
              <w:rPr>
                <w:sz w:val="22"/>
                <w:szCs w:val="22"/>
              </w:rPr>
            </w:pPr>
            <w:r>
              <w:rPr>
                <w:sz w:val="22"/>
                <w:szCs w:val="22"/>
              </w:rPr>
              <w:t>7</w:t>
            </w:r>
          </w:p>
        </w:tc>
        <w:tc>
          <w:tcPr>
            <w:tcW w:w="6551" w:type="dxa"/>
            <w:tcBorders>
              <w:left w:val="single" w:sz="18" w:space="0" w:color="auto"/>
              <w:right w:val="single" w:sz="18" w:space="0" w:color="auto"/>
            </w:tcBorders>
          </w:tcPr>
          <w:p w:rsidR="00117D8B" w:rsidRDefault="00117D8B" w:rsidP="00117D8B">
            <w:pPr>
              <w:rPr>
                <w:rFonts w:cs="Arial"/>
                <w:b/>
                <w:bCs/>
                <w:sz w:val="22"/>
                <w:szCs w:val="22"/>
              </w:rPr>
            </w:pPr>
            <w:r w:rsidRPr="00FD6E92">
              <w:rPr>
                <w:rFonts w:cs="Arial"/>
                <w:b/>
                <w:bCs/>
                <w:sz w:val="22"/>
                <w:szCs w:val="22"/>
              </w:rPr>
              <w:t xml:space="preserve">Chapter 3: </w:t>
            </w:r>
            <w:r>
              <w:rPr>
                <w:rFonts w:cs="Arial"/>
                <w:b/>
                <w:bCs/>
                <w:sz w:val="22"/>
                <w:szCs w:val="22"/>
              </w:rPr>
              <w:t>Decision Support Systems Concepts, Methodologies and Technologies: An Overview</w:t>
            </w:r>
          </w:p>
          <w:p w:rsidR="009107DF" w:rsidRPr="00FD6E92" w:rsidRDefault="00CA5D8B" w:rsidP="00117D8B">
            <w:pPr>
              <w:spacing w:after="40"/>
              <w:rPr>
                <w:rFonts w:ascii="Arial" w:hAnsi="Arial" w:cs="Arial"/>
                <w:sz w:val="22"/>
                <w:szCs w:val="22"/>
              </w:rPr>
            </w:pPr>
            <w:r>
              <w:rPr>
                <w:rFonts w:ascii="Arial" w:hAnsi="Arial" w:cs="Arial"/>
                <w:sz w:val="22"/>
                <w:szCs w:val="22"/>
              </w:rPr>
              <w:lastRenderedPageBreak/>
              <w:t>the model management subsystem, the user interface subsystem, the knowledge based management subsystem, the DSS user, DSS hardware</w:t>
            </w:r>
          </w:p>
        </w:tc>
        <w:tc>
          <w:tcPr>
            <w:tcW w:w="2001" w:type="dxa"/>
            <w:tcBorders>
              <w:left w:val="single" w:sz="18" w:space="0" w:color="auto"/>
              <w:right w:val="single" w:sz="18" w:space="0" w:color="auto"/>
            </w:tcBorders>
          </w:tcPr>
          <w:p w:rsidR="009107DF" w:rsidRPr="00FD6E92" w:rsidRDefault="009322AE">
            <w:pPr>
              <w:rPr>
                <w:sz w:val="22"/>
                <w:szCs w:val="22"/>
              </w:rPr>
            </w:pPr>
            <w:r>
              <w:rPr>
                <w:sz w:val="22"/>
                <w:szCs w:val="22"/>
              </w:rPr>
              <w:lastRenderedPageBreak/>
              <w:t>If Statement</w:t>
            </w:r>
          </w:p>
        </w:tc>
      </w:tr>
      <w:tr w:rsidR="00F52D23" w:rsidRPr="00FD6E92" w:rsidTr="00F00247">
        <w:tc>
          <w:tcPr>
            <w:tcW w:w="1456" w:type="dxa"/>
            <w:tcBorders>
              <w:left w:val="single" w:sz="18" w:space="0" w:color="auto"/>
              <w:right w:val="single" w:sz="18" w:space="0" w:color="auto"/>
            </w:tcBorders>
          </w:tcPr>
          <w:p w:rsidR="00F52D23" w:rsidRDefault="00F52D23" w:rsidP="00E7393E">
            <w:pPr>
              <w:jc w:val="center"/>
              <w:rPr>
                <w:sz w:val="22"/>
                <w:szCs w:val="22"/>
              </w:rPr>
            </w:pPr>
            <w:r>
              <w:rPr>
                <w:sz w:val="22"/>
                <w:szCs w:val="22"/>
              </w:rPr>
              <w:lastRenderedPageBreak/>
              <w:t>8</w:t>
            </w:r>
          </w:p>
        </w:tc>
        <w:tc>
          <w:tcPr>
            <w:tcW w:w="6551" w:type="dxa"/>
            <w:tcBorders>
              <w:left w:val="single" w:sz="18" w:space="0" w:color="auto"/>
              <w:right w:val="single" w:sz="18" w:space="0" w:color="auto"/>
            </w:tcBorders>
          </w:tcPr>
          <w:p w:rsidR="00F52D23" w:rsidRPr="00FD6E92" w:rsidRDefault="00F52D23" w:rsidP="00F52D23">
            <w:pPr>
              <w:jc w:val="center"/>
              <w:rPr>
                <w:rFonts w:cs="Arial"/>
                <w:b/>
                <w:bCs/>
                <w:sz w:val="22"/>
                <w:szCs w:val="22"/>
              </w:rPr>
            </w:pPr>
            <w:r>
              <w:rPr>
                <w:rFonts w:cs="Arial"/>
                <w:b/>
                <w:bCs/>
                <w:sz w:val="22"/>
                <w:szCs w:val="22"/>
              </w:rPr>
              <w:t>Midterms</w:t>
            </w:r>
          </w:p>
        </w:tc>
        <w:tc>
          <w:tcPr>
            <w:tcW w:w="2001" w:type="dxa"/>
            <w:tcBorders>
              <w:left w:val="single" w:sz="18" w:space="0" w:color="auto"/>
              <w:right w:val="single" w:sz="18" w:space="0" w:color="auto"/>
            </w:tcBorders>
          </w:tcPr>
          <w:p w:rsidR="00F52D23" w:rsidRDefault="00F52D23">
            <w:pPr>
              <w:rPr>
                <w:sz w:val="22"/>
                <w:szCs w:val="22"/>
              </w:rPr>
            </w:pPr>
          </w:p>
        </w:tc>
      </w:tr>
      <w:tr w:rsidR="009107DF" w:rsidRPr="00FD6E92" w:rsidTr="00F00247">
        <w:tc>
          <w:tcPr>
            <w:tcW w:w="1456" w:type="dxa"/>
            <w:tcBorders>
              <w:left w:val="single" w:sz="18" w:space="0" w:color="auto"/>
              <w:right w:val="single" w:sz="18" w:space="0" w:color="auto"/>
            </w:tcBorders>
          </w:tcPr>
          <w:p w:rsidR="009107DF" w:rsidRPr="00FD6E92" w:rsidRDefault="00F52D23" w:rsidP="00E7393E">
            <w:pPr>
              <w:jc w:val="center"/>
              <w:rPr>
                <w:sz w:val="22"/>
                <w:szCs w:val="22"/>
              </w:rPr>
            </w:pPr>
            <w:r>
              <w:rPr>
                <w:sz w:val="22"/>
                <w:szCs w:val="22"/>
              </w:rPr>
              <w:t>9</w:t>
            </w:r>
          </w:p>
        </w:tc>
        <w:tc>
          <w:tcPr>
            <w:tcW w:w="6551" w:type="dxa"/>
            <w:tcBorders>
              <w:left w:val="single" w:sz="18" w:space="0" w:color="auto"/>
              <w:right w:val="single" w:sz="18" w:space="0" w:color="auto"/>
            </w:tcBorders>
          </w:tcPr>
          <w:p w:rsidR="00117D8B" w:rsidRDefault="00117D8B" w:rsidP="00117D8B">
            <w:pPr>
              <w:rPr>
                <w:rFonts w:cs="Arial"/>
                <w:b/>
                <w:bCs/>
                <w:sz w:val="22"/>
                <w:szCs w:val="22"/>
              </w:rPr>
            </w:pPr>
            <w:r w:rsidRPr="00FD6E92">
              <w:rPr>
                <w:rFonts w:cs="Arial"/>
                <w:b/>
                <w:bCs/>
                <w:sz w:val="22"/>
                <w:szCs w:val="22"/>
              </w:rPr>
              <w:t xml:space="preserve">Chapter </w:t>
            </w:r>
            <w:r>
              <w:rPr>
                <w:rFonts w:cs="Arial"/>
                <w:b/>
                <w:bCs/>
                <w:sz w:val="22"/>
                <w:szCs w:val="22"/>
              </w:rPr>
              <w:t>4</w:t>
            </w:r>
            <w:r w:rsidRPr="00FD6E92">
              <w:rPr>
                <w:rFonts w:cs="Arial"/>
                <w:b/>
                <w:bCs/>
                <w:sz w:val="22"/>
                <w:szCs w:val="22"/>
              </w:rPr>
              <w:t xml:space="preserve">: </w:t>
            </w:r>
            <w:r>
              <w:rPr>
                <w:rFonts w:cs="Arial"/>
                <w:b/>
                <w:bCs/>
                <w:sz w:val="22"/>
                <w:szCs w:val="22"/>
              </w:rPr>
              <w:t>Modeling and Analysis</w:t>
            </w:r>
          </w:p>
          <w:p w:rsidR="009107DF" w:rsidRPr="00FD6E92" w:rsidRDefault="00CC3369" w:rsidP="00B13AFA">
            <w:pPr>
              <w:rPr>
                <w:rFonts w:ascii="Arial" w:hAnsi="Arial" w:cs="Arial"/>
                <w:sz w:val="22"/>
                <w:szCs w:val="22"/>
              </w:rPr>
            </w:pPr>
            <w:r>
              <w:rPr>
                <w:rFonts w:ascii="Arial" w:hAnsi="Arial" w:cs="Arial"/>
                <w:sz w:val="22"/>
                <w:szCs w:val="22"/>
              </w:rPr>
              <w:t>MSS modeling, structure of mathematical models of decision support, certainty, uncertainty and risk, MSS modeling with spreadsheets, mathematical programming optimization, multiple goals, sensitivity analysis, what-if analysis, and goal seeking, decision analysis</w:t>
            </w:r>
            <w:r w:rsidR="00B13AFA">
              <w:rPr>
                <w:rFonts w:ascii="Arial" w:hAnsi="Arial" w:cs="Arial"/>
                <w:sz w:val="22"/>
                <w:szCs w:val="22"/>
              </w:rPr>
              <w:t xml:space="preserve"> with decision tables and decision trees</w:t>
            </w:r>
          </w:p>
        </w:tc>
        <w:tc>
          <w:tcPr>
            <w:tcW w:w="2001" w:type="dxa"/>
            <w:tcBorders>
              <w:left w:val="single" w:sz="18" w:space="0" w:color="auto"/>
              <w:right w:val="single" w:sz="18" w:space="0" w:color="auto"/>
            </w:tcBorders>
          </w:tcPr>
          <w:p w:rsidR="009107DF" w:rsidRPr="00FD6E92" w:rsidRDefault="009322AE">
            <w:pPr>
              <w:rPr>
                <w:sz w:val="22"/>
                <w:szCs w:val="22"/>
              </w:rPr>
            </w:pPr>
            <w:r>
              <w:rPr>
                <w:sz w:val="22"/>
                <w:szCs w:val="22"/>
              </w:rPr>
              <w:t>Nested If</w:t>
            </w:r>
            <w:r w:rsidR="005D5A9D">
              <w:rPr>
                <w:sz w:val="22"/>
                <w:szCs w:val="22"/>
              </w:rPr>
              <w:br/>
            </w:r>
            <w:r w:rsidR="005D5A9D">
              <w:rPr>
                <w:sz w:val="22"/>
                <w:szCs w:val="22"/>
              </w:rPr>
              <w:br/>
            </w:r>
            <w:r w:rsidR="005D5A9D" w:rsidRPr="005D5A9D">
              <w:rPr>
                <w:b/>
                <w:bCs/>
                <w:sz w:val="22"/>
                <w:szCs w:val="22"/>
                <w:u w:val="single"/>
              </w:rPr>
              <w:t>(Practical midterm)</w:t>
            </w:r>
          </w:p>
        </w:tc>
      </w:tr>
      <w:tr w:rsidR="00F00247" w:rsidRPr="00FD6E92" w:rsidTr="00F00247">
        <w:tc>
          <w:tcPr>
            <w:tcW w:w="1456" w:type="dxa"/>
            <w:tcBorders>
              <w:left w:val="single" w:sz="18" w:space="0" w:color="auto"/>
              <w:right w:val="single" w:sz="18" w:space="0" w:color="auto"/>
            </w:tcBorders>
          </w:tcPr>
          <w:p w:rsidR="00F00247" w:rsidRPr="00FD6E92" w:rsidRDefault="00F52D23" w:rsidP="00F00247">
            <w:pPr>
              <w:jc w:val="center"/>
              <w:rPr>
                <w:sz w:val="22"/>
                <w:szCs w:val="22"/>
              </w:rPr>
            </w:pPr>
            <w:r>
              <w:rPr>
                <w:sz w:val="22"/>
                <w:szCs w:val="22"/>
              </w:rPr>
              <w:t>10</w:t>
            </w:r>
          </w:p>
        </w:tc>
        <w:tc>
          <w:tcPr>
            <w:tcW w:w="6551" w:type="dxa"/>
            <w:tcBorders>
              <w:left w:val="single" w:sz="18" w:space="0" w:color="auto"/>
              <w:right w:val="single" w:sz="18" w:space="0" w:color="auto"/>
            </w:tcBorders>
            <w:vAlign w:val="center"/>
          </w:tcPr>
          <w:p w:rsidR="00F00247" w:rsidRDefault="00F00247" w:rsidP="00F00247">
            <w:pPr>
              <w:rPr>
                <w:rFonts w:cs="Arial"/>
                <w:b/>
                <w:bCs/>
                <w:sz w:val="22"/>
                <w:szCs w:val="22"/>
              </w:rPr>
            </w:pPr>
            <w:r w:rsidRPr="00FD6E92">
              <w:rPr>
                <w:rFonts w:cs="Arial"/>
                <w:b/>
                <w:bCs/>
                <w:sz w:val="22"/>
                <w:szCs w:val="22"/>
              </w:rPr>
              <w:t xml:space="preserve">Chapter </w:t>
            </w:r>
            <w:r>
              <w:rPr>
                <w:rFonts w:cs="Arial"/>
                <w:b/>
                <w:bCs/>
                <w:sz w:val="22"/>
                <w:szCs w:val="22"/>
              </w:rPr>
              <w:t>4</w:t>
            </w:r>
            <w:r w:rsidRPr="00FD6E92">
              <w:rPr>
                <w:rFonts w:cs="Arial"/>
                <w:b/>
                <w:bCs/>
                <w:sz w:val="22"/>
                <w:szCs w:val="22"/>
              </w:rPr>
              <w:t xml:space="preserve">: </w:t>
            </w:r>
            <w:r>
              <w:rPr>
                <w:rFonts w:cs="Arial"/>
                <w:b/>
                <w:bCs/>
                <w:sz w:val="22"/>
                <w:szCs w:val="22"/>
              </w:rPr>
              <w:t>Modeling and Analysis</w:t>
            </w:r>
          </w:p>
          <w:p w:rsidR="00F00247" w:rsidRPr="00FD6E92" w:rsidRDefault="00B13AFA" w:rsidP="00117D8B">
            <w:pPr>
              <w:rPr>
                <w:rFonts w:cs="Arial"/>
                <w:b/>
                <w:bCs/>
                <w:sz w:val="22"/>
                <w:szCs w:val="22"/>
              </w:rPr>
            </w:pPr>
            <w:r>
              <w:rPr>
                <w:rFonts w:ascii="Arial" w:hAnsi="Arial" w:cs="Arial"/>
                <w:sz w:val="22"/>
                <w:szCs w:val="22"/>
              </w:rPr>
              <w:t>multi-criteria decision making with pairwise comparisons, problem-solving search methods, simulations, visual interactive simulation, quantitative software packages and model base management</w:t>
            </w:r>
          </w:p>
        </w:tc>
        <w:tc>
          <w:tcPr>
            <w:tcW w:w="2001" w:type="dxa"/>
            <w:tcBorders>
              <w:left w:val="single" w:sz="18" w:space="0" w:color="auto"/>
              <w:right w:val="single" w:sz="18" w:space="0" w:color="auto"/>
            </w:tcBorders>
          </w:tcPr>
          <w:p w:rsidR="00F00247" w:rsidRPr="00FD6E92" w:rsidRDefault="00F00247">
            <w:pPr>
              <w:rPr>
                <w:sz w:val="22"/>
                <w:szCs w:val="22"/>
              </w:rPr>
            </w:pPr>
            <w:r>
              <w:rPr>
                <w:sz w:val="22"/>
                <w:szCs w:val="22"/>
              </w:rPr>
              <w:t>Nested If</w:t>
            </w:r>
          </w:p>
        </w:tc>
      </w:tr>
      <w:tr w:rsidR="00F00247" w:rsidRPr="00FD6E92" w:rsidTr="00F00247">
        <w:tc>
          <w:tcPr>
            <w:tcW w:w="1456" w:type="dxa"/>
            <w:tcBorders>
              <w:left w:val="single" w:sz="18" w:space="0" w:color="auto"/>
              <w:right w:val="single" w:sz="18" w:space="0" w:color="auto"/>
            </w:tcBorders>
          </w:tcPr>
          <w:p w:rsidR="00F00247" w:rsidRPr="003948C8" w:rsidRDefault="00F00247" w:rsidP="00F52D23">
            <w:pPr>
              <w:jc w:val="center"/>
              <w:rPr>
                <w:sz w:val="22"/>
                <w:szCs w:val="22"/>
              </w:rPr>
            </w:pPr>
            <w:r w:rsidRPr="003948C8">
              <w:rPr>
                <w:sz w:val="22"/>
                <w:szCs w:val="22"/>
              </w:rPr>
              <w:t>1</w:t>
            </w:r>
            <w:r w:rsidR="00F52D23">
              <w:rPr>
                <w:sz w:val="22"/>
                <w:szCs w:val="22"/>
              </w:rPr>
              <w:t>1</w:t>
            </w:r>
          </w:p>
        </w:tc>
        <w:tc>
          <w:tcPr>
            <w:tcW w:w="6551" w:type="dxa"/>
            <w:tcBorders>
              <w:left w:val="single" w:sz="18" w:space="0" w:color="auto"/>
              <w:right w:val="single" w:sz="18" w:space="0" w:color="auto"/>
            </w:tcBorders>
            <w:vAlign w:val="center"/>
          </w:tcPr>
          <w:p w:rsidR="00F00247" w:rsidRDefault="00F00247" w:rsidP="00CF7B07">
            <w:pPr>
              <w:rPr>
                <w:rFonts w:cs="Arial"/>
                <w:b/>
                <w:bCs/>
                <w:sz w:val="22"/>
                <w:szCs w:val="22"/>
              </w:rPr>
            </w:pPr>
            <w:r w:rsidRPr="00CF7B07">
              <w:rPr>
                <w:rFonts w:cs="Arial"/>
                <w:b/>
                <w:bCs/>
                <w:sz w:val="22"/>
                <w:szCs w:val="22"/>
              </w:rPr>
              <w:t>Chapter 9: Business Performance Management</w:t>
            </w:r>
          </w:p>
          <w:p w:rsidR="006E35B4" w:rsidRPr="00CF7B07" w:rsidRDefault="006E35B4" w:rsidP="00CF7B07">
            <w:pPr>
              <w:rPr>
                <w:rFonts w:cs="Arial"/>
                <w:b/>
                <w:bCs/>
                <w:sz w:val="22"/>
                <w:szCs w:val="22"/>
              </w:rPr>
            </w:pPr>
            <w:r w:rsidRPr="006E35B4">
              <w:rPr>
                <w:rFonts w:ascii="Arial" w:hAnsi="Arial" w:cs="Arial"/>
                <w:sz w:val="22"/>
                <w:szCs w:val="22"/>
              </w:rPr>
              <w:t>BPM overview, strategize, plan, monitor, act and adjust, performance measurement, BPM methodologies, BPM technologies and applications, performance dashboards and scoreboards</w:t>
            </w:r>
          </w:p>
        </w:tc>
        <w:tc>
          <w:tcPr>
            <w:tcW w:w="2001" w:type="dxa"/>
            <w:tcBorders>
              <w:left w:val="single" w:sz="18" w:space="0" w:color="auto"/>
              <w:right w:val="single" w:sz="18" w:space="0" w:color="auto"/>
            </w:tcBorders>
          </w:tcPr>
          <w:p w:rsidR="00F00247" w:rsidRPr="00FD6E92" w:rsidRDefault="00F00247">
            <w:pPr>
              <w:rPr>
                <w:sz w:val="22"/>
                <w:szCs w:val="22"/>
              </w:rPr>
            </w:pPr>
            <w:r>
              <w:rPr>
                <w:sz w:val="22"/>
                <w:szCs w:val="22"/>
              </w:rPr>
              <w:t>Scenarios</w:t>
            </w:r>
          </w:p>
        </w:tc>
      </w:tr>
      <w:tr w:rsidR="00F00247" w:rsidRPr="00FD6E92" w:rsidTr="00F00247">
        <w:tc>
          <w:tcPr>
            <w:tcW w:w="1456" w:type="dxa"/>
            <w:tcBorders>
              <w:left w:val="single" w:sz="18" w:space="0" w:color="auto"/>
              <w:right w:val="single" w:sz="18" w:space="0" w:color="auto"/>
            </w:tcBorders>
          </w:tcPr>
          <w:p w:rsidR="00F00247" w:rsidRPr="00FD6E92" w:rsidRDefault="00F00247" w:rsidP="00F52D23">
            <w:pPr>
              <w:jc w:val="center"/>
              <w:rPr>
                <w:sz w:val="22"/>
                <w:szCs w:val="22"/>
              </w:rPr>
            </w:pPr>
            <w:r>
              <w:rPr>
                <w:sz w:val="22"/>
                <w:szCs w:val="22"/>
              </w:rPr>
              <w:t>1</w:t>
            </w:r>
            <w:r w:rsidR="00F52D23">
              <w:rPr>
                <w:sz w:val="22"/>
                <w:szCs w:val="22"/>
              </w:rPr>
              <w:t>2</w:t>
            </w:r>
          </w:p>
        </w:tc>
        <w:tc>
          <w:tcPr>
            <w:tcW w:w="6551" w:type="dxa"/>
            <w:tcBorders>
              <w:left w:val="single" w:sz="18" w:space="0" w:color="auto"/>
              <w:right w:val="single" w:sz="18" w:space="0" w:color="auto"/>
            </w:tcBorders>
          </w:tcPr>
          <w:p w:rsidR="00F00247" w:rsidRPr="00117D8B" w:rsidRDefault="00F00247" w:rsidP="00117D8B">
            <w:pPr>
              <w:rPr>
                <w:rFonts w:cs="Arial"/>
                <w:b/>
                <w:bCs/>
                <w:sz w:val="22"/>
                <w:szCs w:val="22"/>
              </w:rPr>
            </w:pPr>
            <w:r w:rsidRPr="00117D8B">
              <w:rPr>
                <w:rFonts w:cs="Arial"/>
                <w:b/>
                <w:bCs/>
                <w:sz w:val="22"/>
                <w:szCs w:val="22"/>
              </w:rPr>
              <w:t xml:space="preserve">Chapter 10: Collaborative Computer-Supported Technologies And Group Support Systems </w:t>
            </w:r>
          </w:p>
          <w:p w:rsidR="00F52D23" w:rsidRDefault="006E35B4" w:rsidP="006E35B4">
            <w:pPr>
              <w:spacing w:after="40"/>
              <w:rPr>
                <w:sz w:val="22"/>
                <w:szCs w:val="22"/>
              </w:rPr>
            </w:pPr>
            <w:r>
              <w:rPr>
                <w:sz w:val="22"/>
                <w:szCs w:val="22"/>
              </w:rPr>
              <w:t>Making decisions in groups, supporting groups with computerized systems, tools for indirect support of decision making</w:t>
            </w:r>
          </w:p>
          <w:p w:rsidR="00F00247" w:rsidRPr="00F52D23" w:rsidRDefault="00F52D23" w:rsidP="00F52D23">
            <w:pPr>
              <w:spacing w:after="40"/>
              <w:jc w:val="center"/>
              <w:rPr>
                <w:rFonts w:ascii="Arial" w:hAnsi="Arial" w:cs="Arial"/>
                <w:b/>
                <w:bCs/>
                <w:sz w:val="22"/>
                <w:szCs w:val="22"/>
                <w:u w:val="single"/>
              </w:rPr>
            </w:pPr>
            <w:r w:rsidRPr="00F52D23">
              <w:rPr>
                <w:b/>
                <w:bCs/>
                <w:sz w:val="22"/>
                <w:szCs w:val="22"/>
                <w:u w:val="single"/>
              </w:rPr>
              <w:t>(Quiz 2)</w:t>
            </w:r>
          </w:p>
        </w:tc>
        <w:tc>
          <w:tcPr>
            <w:tcW w:w="2001" w:type="dxa"/>
            <w:tcBorders>
              <w:left w:val="single" w:sz="18" w:space="0" w:color="auto"/>
              <w:right w:val="single" w:sz="18" w:space="0" w:color="auto"/>
            </w:tcBorders>
          </w:tcPr>
          <w:p w:rsidR="00F00247" w:rsidRPr="00FD6E92" w:rsidRDefault="00F52D23">
            <w:pPr>
              <w:rPr>
                <w:sz w:val="22"/>
                <w:szCs w:val="22"/>
              </w:rPr>
            </w:pPr>
            <w:r>
              <w:rPr>
                <w:sz w:val="22"/>
                <w:szCs w:val="22"/>
              </w:rPr>
              <w:t>Scenarios</w:t>
            </w:r>
          </w:p>
        </w:tc>
      </w:tr>
      <w:tr w:rsidR="00F00247" w:rsidRPr="00FD6E92" w:rsidTr="00F00247">
        <w:tc>
          <w:tcPr>
            <w:tcW w:w="1456" w:type="dxa"/>
            <w:tcBorders>
              <w:left w:val="single" w:sz="18" w:space="0" w:color="auto"/>
              <w:right w:val="single" w:sz="18" w:space="0" w:color="auto"/>
            </w:tcBorders>
          </w:tcPr>
          <w:p w:rsidR="00F00247" w:rsidRPr="00FD6E92" w:rsidRDefault="00F00247" w:rsidP="00F52D23">
            <w:pPr>
              <w:jc w:val="center"/>
              <w:rPr>
                <w:sz w:val="22"/>
                <w:szCs w:val="22"/>
              </w:rPr>
            </w:pPr>
            <w:r>
              <w:rPr>
                <w:sz w:val="22"/>
                <w:szCs w:val="22"/>
              </w:rPr>
              <w:t>1</w:t>
            </w:r>
            <w:r w:rsidR="00F52D23">
              <w:rPr>
                <w:sz w:val="22"/>
                <w:szCs w:val="22"/>
              </w:rPr>
              <w:t>3</w:t>
            </w:r>
          </w:p>
        </w:tc>
        <w:tc>
          <w:tcPr>
            <w:tcW w:w="6551" w:type="dxa"/>
            <w:tcBorders>
              <w:left w:val="single" w:sz="18" w:space="0" w:color="auto"/>
              <w:right w:val="single" w:sz="18" w:space="0" w:color="auto"/>
            </w:tcBorders>
          </w:tcPr>
          <w:p w:rsidR="00F00247" w:rsidRPr="00117D8B" w:rsidRDefault="00F00247" w:rsidP="00117D8B">
            <w:pPr>
              <w:rPr>
                <w:rFonts w:cs="Arial"/>
                <w:b/>
                <w:bCs/>
                <w:sz w:val="22"/>
                <w:szCs w:val="22"/>
              </w:rPr>
            </w:pPr>
            <w:r w:rsidRPr="00117D8B">
              <w:rPr>
                <w:rFonts w:cs="Arial"/>
                <w:b/>
                <w:bCs/>
                <w:sz w:val="22"/>
                <w:szCs w:val="22"/>
              </w:rPr>
              <w:t xml:space="preserve">Chapter 10: Collaborative Computer-Supported Technologies And Group Support Systems </w:t>
            </w:r>
          </w:p>
          <w:p w:rsidR="00F00247" w:rsidRPr="00FD6E92" w:rsidRDefault="006E35B4" w:rsidP="006E35B4">
            <w:pPr>
              <w:rPr>
                <w:sz w:val="22"/>
                <w:szCs w:val="22"/>
              </w:rPr>
            </w:pPr>
            <w:r>
              <w:rPr>
                <w:sz w:val="22"/>
                <w:szCs w:val="22"/>
              </w:rPr>
              <w:t xml:space="preserve">integrated groupware suits, direct computerized support for decision making, products and tools for GDSS/GSS and successful implementation, </w:t>
            </w:r>
          </w:p>
        </w:tc>
        <w:tc>
          <w:tcPr>
            <w:tcW w:w="2001" w:type="dxa"/>
            <w:tcBorders>
              <w:left w:val="single" w:sz="18" w:space="0" w:color="auto"/>
              <w:right w:val="single" w:sz="18" w:space="0" w:color="auto"/>
            </w:tcBorders>
          </w:tcPr>
          <w:p w:rsidR="00F00247" w:rsidRPr="00FD6E92" w:rsidRDefault="00F52D23" w:rsidP="00F00247">
            <w:pPr>
              <w:rPr>
                <w:sz w:val="22"/>
                <w:szCs w:val="22"/>
              </w:rPr>
            </w:pPr>
            <w:r>
              <w:rPr>
                <w:sz w:val="22"/>
                <w:szCs w:val="22"/>
              </w:rPr>
              <w:t>Basic Dashboards</w:t>
            </w:r>
          </w:p>
        </w:tc>
      </w:tr>
      <w:tr w:rsidR="00F00247" w:rsidRPr="00FD6E92" w:rsidTr="00F00247">
        <w:tc>
          <w:tcPr>
            <w:tcW w:w="1456" w:type="dxa"/>
            <w:tcBorders>
              <w:left w:val="single" w:sz="18" w:space="0" w:color="auto"/>
              <w:right w:val="single" w:sz="18" w:space="0" w:color="auto"/>
            </w:tcBorders>
          </w:tcPr>
          <w:p w:rsidR="00F00247" w:rsidRPr="00FD6E92" w:rsidRDefault="00F00247" w:rsidP="00F52D23">
            <w:pPr>
              <w:jc w:val="center"/>
              <w:rPr>
                <w:sz w:val="22"/>
                <w:szCs w:val="22"/>
              </w:rPr>
            </w:pPr>
            <w:r>
              <w:rPr>
                <w:sz w:val="22"/>
                <w:szCs w:val="22"/>
              </w:rPr>
              <w:t>1</w:t>
            </w:r>
            <w:r w:rsidR="00F52D23">
              <w:rPr>
                <w:sz w:val="22"/>
                <w:szCs w:val="22"/>
              </w:rPr>
              <w:t>4</w:t>
            </w:r>
          </w:p>
        </w:tc>
        <w:tc>
          <w:tcPr>
            <w:tcW w:w="6551" w:type="dxa"/>
            <w:tcBorders>
              <w:left w:val="single" w:sz="18" w:space="0" w:color="auto"/>
              <w:right w:val="single" w:sz="18" w:space="0" w:color="auto"/>
            </w:tcBorders>
          </w:tcPr>
          <w:p w:rsidR="00F00247" w:rsidRPr="00FD6E92" w:rsidRDefault="00F00247" w:rsidP="00F00247">
            <w:pPr>
              <w:spacing w:after="40"/>
              <w:rPr>
                <w:rFonts w:ascii="Arial" w:hAnsi="Arial" w:cs="Arial"/>
                <w:sz w:val="22"/>
                <w:szCs w:val="22"/>
              </w:rPr>
            </w:pPr>
            <w:r w:rsidRPr="00FD6E92">
              <w:rPr>
                <w:rFonts w:cs="Arial"/>
                <w:b/>
                <w:bCs/>
                <w:sz w:val="22"/>
                <w:szCs w:val="22"/>
              </w:rPr>
              <w:t xml:space="preserve">Chapter </w:t>
            </w:r>
            <w:r>
              <w:rPr>
                <w:rFonts w:cs="Arial"/>
                <w:b/>
                <w:bCs/>
                <w:sz w:val="22"/>
                <w:szCs w:val="22"/>
              </w:rPr>
              <w:t>11: Knowledge Management</w:t>
            </w:r>
          </w:p>
          <w:p w:rsidR="00F00247" w:rsidRPr="00FD6E92" w:rsidRDefault="006E35B4" w:rsidP="006E35B4">
            <w:pPr>
              <w:rPr>
                <w:sz w:val="22"/>
                <w:szCs w:val="22"/>
              </w:rPr>
            </w:pPr>
            <w:r>
              <w:rPr>
                <w:sz w:val="22"/>
                <w:szCs w:val="22"/>
              </w:rPr>
              <w:t>Introduction to knowledge management, Organizational learning and transformation</w:t>
            </w:r>
            <w:r w:rsidR="00F52D23">
              <w:rPr>
                <w:sz w:val="22"/>
                <w:szCs w:val="22"/>
              </w:rPr>
              <w:t xml:space="preserve">, </w:t>
            </w:r>
            <w:r w:rsidR="00F52D23">
              <w:rPr>
                <w:sz w:val="22"/>
                <w:szCs w:val="22"/>
              </w:rPr>
              <w:t>knowledge management activities, approaches to knowledge management,</w:t>
            </w:r>
          </w:p>
        </w:tc>
        <w:tc>
          <w:tcPr>
            <w:tcW w:w="2001" w:type="dxa"/>
            <w:tcBorders>
              <w:left w:val="single" w:sz="18" w:space="0" w:color="auto"/>
              <w:right w:val="single" w:sz="18" w:space="0" w:color="auto"/>
            </w:tcBorders>
          </w:tcPr>
          <w:p w:rsidR="00F00247" w:rsidRPr="00FD6E92" w:rsidRDefault="00F52D23">
            <w:pPr>
              <w:rPr>
                <w:sz w:val="22"/>
                <w:szCs w:val="22"/>
              </w:rPr>
            </w:pPr>
            <w:r>
              <w:rPr>
                <w:sz w:val="22"/>
                <w:szCs w:val="22"/>
              </w:rPr>
              <w:t>Basic dashboards</w:t>
            </w:r>
          </w:p>
        </w:tc>
      </w:tr>
      <w:tr w:rsidR="00F00247" w:rsidRPr="00FD6E92" w:rsidTr="00F00247">
        <w:tc>
          <w:tcPr>
            <w:tcW w:w="1456" w:type="dxa"/>
            <w:tcBorders>
              <w:left w:val="single" w:sz="18" w:space="0" w:color="auto"/>
              <w:right w:val="single" w:sz="18" w:space="0" w:color="auto"/>
            </w:tcBorders>
          </w:tcPr>
          <w:p w:rsidR="00F00247" w:rsidRPr="00FD6E92" w:rsidRDefault="00F00247" w:rsidP="00F52D23">
            <w:pPr>
              <w:jc w:val="center"/>
              <w:rPr>
                <w:sz w:val="22"/>
                <w:szCs w:val="22"/>
              </w:rPr>
            </w:pPr>
            <w:r>
              <w:rPr>
                <w:sz w:val="22"/>
                <w:szCs w:val="22"/>
              </w:rPr>
              <w:t>1</w:t>
            </w:r>
            <w:r w:rsidR="00F52D23">
              <w:rPr>
                <w:sz w:val="22"/>
                <w:szCs w:val="22"/>
              </w:rPr>
              <w:t>5</w:t>
            </w:r>
          </w:p>
        </w:tc>
        <w:tc>
          <w:tcPr>
            <w:tcW w:w="6551" w:type="dxa"/>
            <w:tcBorders>
              <w:left w:val="single" w:sz="18" w:space="0" w:color="auto"/>
              <w:right w:val="single" w:sz="18" w:space="0" w:color="auto"/>
            </w:tcBorders>
          </w:tcPr>
          <w:p w:rsidR="00F00247" w:rsidRDefault="00F00247" w:rsidP="00480496">
            <w:pPr>
              <w:spacing w:after="40"/>
              <w:rPr>
                <w:rFonts w:cs="Arial"/>
                <w:b/>
                <w:bCs/>
                <w:sz w:val="22"/>
                <w:szCs w:val="22"/>
              </w:rPr>
            </w:pPr>
            <w:r w:rsidRPr="00FD6E92">
              <w:rPr>
                <w:rFonts w:cs="Arial"/>
                <w:b/>
                <w:bCs/>
                <w:sz w:val="22"/>
                <w:szCs w:val="22"/>
              </w:rPr>
              <w:t xml:space="preserve">Chapter </w:t>
            </w:r>
            <w:r>
              <w:rPr>
                <w:rFonts w:cs="Arial"/>
                <w:b/>
                <w:bCs/>
                <w:sz w:val="22"/>
                <w:szCs w:val="22"/>
              </w:rPr>
              <w:t>11: Knowledge Management</w:t>
            </w:r>
          </w:p>
          <w:p w:rsidR="00F00247" w:rsidRPr="00FD6E92" w:rsidRDefault="00F52D23" w:rsidP="00480496">
            <w:pPr>
              <w:spacing w:after="40"/>
              <w:rPr>
                <w:sz w:val="22"/>
                <w:szCs w:val="22"/>
              </w:rPr>
            </w:pPr>
            <w:r>
              <w:rPr>
                <w:sz w:val="22"/>
                <w:szCs w:val="22"/>
              </w:rPr>
              <w:t>IT in KM, KMS implementation,  roles of people in KM, ensuring the success of KM efforts,</w:t>
            </w:r>
          </w:p>
        </w:tc>
        <w:tc>
          <w:tcPr>
            <w:tcW w:w="2001" w:type="dxa"/>
            <w:tcBorders>
              <w:left w:val="single" w:sz="18" w:space="0" w:color="auto"/>
              <w:right w:val="single" w:sz="18" w:space="0" w:color="auto"/>
            </w:tcBorders>
          </w:tcPr>
          <w:p w:rsidR="00F00247" w:rsidRPr="00FD6E92" w:rsidRDefault="00F52D23">
            <w:pPr>
              <w:rPr>
                <w:sz w:val="22"/>
                <w:szCs w:val="22"/>
              </w:rPr>
            </w:pPr>
            <w:r>
              <w:rPr>
                <w:sz w:val="22"/>
                <w:szCs w:val="22"/>
              </w:rPr>
              <w:t>Decision tables</w:t>
            </w:r>
          </w:p>
        </w:tc>
      </w:tr>
      <w:tr w:rsidR="00F00247" w:rsidRPr="00FD6E92" w:rsidTr="00F00247">
        <w:tc>
          <w:tcPr>
            <w:tcW w:w="1456" w:type="dxa"/>
            <w:tcBorders>
              <w:left w:val="single" w:sz="18" w:space="0" w:color="auto"/>
              <w:right w:val="single" w:sz="18" w:space="0" w:color="auto"/>
            </w:tcBorders>
          </w:tcPr>
          <w:p w:rsidR="00F00247" w:rsidRPr="00FD6E92" w:rsidRDefault="006E35B4" w:rsidP="00F52D23">
            <w:pPr>
              <w:jc w:val="center"/>
              <w:rPr>
                <w:sz w:val="22"/>
                <w:szCs w:val="22"/>
              </w:rPr>
            </w:pPr>
            <w:r>
              <w:rPr>
                <w:sz w:val="22"/>
                <w:szCs w:val="22"/>
              </w:rPr>
              <w:t>1</w:t>
            </w:r>
            <w:r w:rsidR="00F52D23">
              <w:rPr>
                <w:sz w:val="22"/>
                <w:szCs w:val="22"/>
              </w:rPr>
              <w:t>6</w:t>
            </w:r>
          </w:p>
        </w:tc>
        <w:tc>
          <w:tcPr>
            <w:tcW w:w="6551" w:type="dxa"/>
            <w:tcBorders>
              <w:left w:val="single" w:sz="18" w:space="0" w:color="auto"/>
              <w:right w:val="single" w:sz="18" w:space="0" w:color="auto"/>
            </w:tcBorders>
          </w:tcPr>
          <w:p w:rsidR="00F00247" w:rsidRDefault="00F52D23" w:rsidP="00A73367">
            <w:pPr>
              <w:rPr>
                <w:rFonts w:cs="Arial"/>
                <w:b/>
                <w:bCs/>
                <w:sz w:val="22"/>
                <w:szCs w:val="22"/>
              </w:rPr>
            </w:pPr>
            <w:r>
              <w:rPr>
                <w:rFonts w:cs="Arial"/>
                <w:b/>
                <w:bCs/>
                <w:sz w:val="22"/>
                <w:szCs w:val="22"/>
              </w:rPr>
              <w:t xml:space="preserve">(time permitting) </w:t>
            </w:r>
            <w:r w:rsidRPr="00FD6E92">
              <w:rPr>
                <w:rFonts w:cs="Arial"/>
                <w:b/>
                <w:bCs/>
                <w:sz w:val="22"/>
                <w:szCs w:val="22"/>
              </w:rPr>
              <w:t xml:space="preserve">Chapter </w:t>
            </w:r>
            <w:r>
              <w:rPr>
                <w:rFonts w:cs="Arial"/>
                <w:b/>
                <w:bCs/>
                <w:sz w:val="22"/>
                <w:szCs w:val="22"/>
              </w:rPr>
              <w:t>14: Intelligent Systems over the Internet</w:t>
            </w:r>
          </w:p>
          <w:p w:rsidR="00F00247" w:rsidRPr="00FD6E92" w:rsidRDefault="00F00247" w:rsidP="00A73367">
            <w:pPr>
              <w:rPr>
                <w:rFonts w:ascii="Arial" w:hAnsi="Arial" w:cs="Arial"/>
                <w:sz w:val="22"/>
                <w:szCs w:val="22"/>
              </w:rPr>
            </w:pPr>
          </w:p>
        </w:tc>
        <w:tc>
          <w:tcPr>
            <w:tcW w:w="2001" w:type="dxa"/>
            <w:tcBorders>
              <w:left w:val="single" w:sz="18" w:space="0" w:color="auto"/>
              <w:right w:val="single" w:sz="18" w:space="0" w:color="auto"/>
            </w:tcBorders>
          </w:tcPr>
          <w:p w:rsidR="00F00247" w:rsidRPr="005D5A9D" w:rsidRDefault="005D5A9D">
            <w:pPr>
              <w:rPr>
                <w:b/>
                <w:bCs/>
                <w:sz w:val="22"/>
                <w:szCs w:val="22"/>
                <w:u w:val="single"/>
              </w:rPr>
            </w:pPr>
            <w:bookmarkStart w:id="0" w:name="_GoBack"/>
            <w:r w:rsidRPr="005D5A9D">
              <w:rPr>
                <w:b/>
                <w:bCs/>
                <w:sz w:val="22"/>
                <w:szCs w:val="22"/>
                <w:u w:val="single"/>
              </w:rPr>
              <w:t>(Practical final)</w:t>
            </w:r>
            <w:bookmarkEnd w:id="0"/>
          </w:p>
        </w:tc>
      </w:tr>
      <w:tr w:rsidR="00F00247" w:rsidRPr="00FD6E92" w:rsidTr="00F00247">
        <w:tc>
          <w:tcPr>
            <w:tcW w:w="1456" w:type="dxa"/>
            <w:tcBorders>
              <w:left w:val="single" w:sz="18" w:space="0" w:color="auto"/>
              <w:right w:val="single" w:sz="18" w:space="0" w:color="auto"/>
            </w:tcBorders>
          </w:tcPr>
          <w:p w:rsidR="00F00247" w:rsidRPr="00FD6E92" w:rsidRDefault="005D5A9D" w:rsidP="00E7393E">
            <w:pPr>
              <w:jc w:val="center"/>
              <w:rPr>
                <w:sz w:val="22"/>
                <w:szCs w:val="22"/>
              </w:rPr>
            </w:pPr>
            <w:r>
              <w:rPr>
                <w:sz w:val="22"/>
                <w:szCs w:val="22"/>
              </w:rPr>
              <w:t>17,18</w:t>
            </w:r>
          </w:p>
        </w:tc>
        <w:tc>
          <w:tcPr>
            <w:tcW w:w="6551" w:type="dxa"/>
            <w:tcBorders>
              <w:left w:val="single" w:sz="18" w:space="0" w:color="auto"/>
              <w:right w:val="single" w:sz="18" w:space="0" w:color="auto"/>
            </w:tcBorders>
          </w:tcPr>
          <w:p w:rsidR="00F00247" w:rsidRPr="005D5A9D" w:rsidRDefault="005D5A9D" w:rsidP="005D5A9D">
            <w:pPr>
              <w:spacing w:after="40"/>
              <w:jc w:val="center"/>
              <w:rPr>
                <w:b/>
                <w:bCs/>
                <w:sz w:val="22"/>
                <w:szCs w:val="22"/>
                <w:u w:val="single"/>
              </w:rPr>
            </w:pPr>
            <w:r w:rsidRPr="005D5A9D">
              <w:rPr>
                <w:b/>
                <w:bCs/>
                <w:sz w:val="22"/>
                <w:szCs w:val="22"/>
                <w:u w:val="single"/>
              </w:rPr>
              <w:t>Finals</w:t>
            </w:r>
          </w:p>
        </w:tc>
        <w:tc>
          <w:tcPr>
            <w:tcW w:w="2001" w:type="dxa"/>
            <w:tcBorders>
              <w:left w:val="single" w:sz="18" w:space="0" w:color="auto"/>
              <w:right w:val="single" w:sz="18" w:space="0" w:color="auto"/>
            </w:tcBorders>
          </w:tcPr>
          <w:p w:rsidR="00F00247" w:rsidRPr="00FD6E92" w:rsidRDefault="00F00247">
            <w:pPr>
              <w:rPr>
                <w:sz w:val="22"/>
                <w:szCs w:val="22"/>
              </w:rPr>
            </w:pPr>
          </w:p>
        </w:tc>
      </w:tr>
    </w:tbl>
    <w:p w:rsidR="00900CDA" w:rsidRDefault="00900CD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p w:rsidR="00156BBA" w:rsidRDefault="00156BBA">
      <w:pPr>
        <w:rPr>
          <w:sz w:val="32"/>
          <w:szCs w:val="32"/>
        </w:rPr>
      </w:pPr>
    </w:p>
    <w:tbl>
      <w:tblPr>
        <w:tblW w:w="9508" w:type="dxa"/>
        <w:tblCellMar>
          <w:left w:w="0" w:type="dxa"/>
          <w:right w:w="0" w:type="dxa"/>
        </w:tblCellMar>
        <w:tblLook w:val="04A0" w:firstRow="1" w:lastRow="0" w:firstColumn="1" w:lastColumn="0" w:noHBand="0" w:noVBand="1"/>
      </w:tblPr>
      <w:tblGrid>
        <w:gridCol w:w="2487"/>
        <w:gridCol w:w="7021"/>
      </w:tblGrid>
      <w:tr w:rsidR="00CB4A65" w:rsidTr="00694B7B">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CB4A65" w:rsidTr="00694B7B">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1. Attending at punctual time: Present otherwise the student is absent.</w:t>
            </w:r>
          </w:p>
          <w:p w:rsidR="00CB4A65" w:rsidRDefault="00CB4A65" w:rsidP="007F7210">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w:t>
            </w:r>
            <w:r w:rsidR="007F7210">
              <w:rPr>
                <w:rFonts w:ascii="Tahoma" w:hAnsi="Tahoma" w:cs="Tahoma"/>
              </w:rPr>
              <w:t xml:space="preserve"> </w:t>
            </w:r>
            <w:r>
              <w:rPr>
                <w:rFonts w:ascii="Tahoma" w:hAnsi="Tahoma" w:cs="Tahoma"/>
              </w:rPr>
              <w:t>is late</w:t>
            </w:r>
          </w:p>
          <w:p w:rsidR="00CB4A65" w:rsidRDefault="00CB4A65" w:rsidP="00694B7B">
            <w:pPr>
              <w:widowControl w:val="0"/>
              <w:rPr>
                <w:rFonts w:ascii="Tahoma" w:hAnsi="Tahoma" w:cs="Tahoma"/>
              </w:rPr>
            </w:pPr>
            <w:r>
              <w:rPr>
                <w:rFonts w:ascii="Tahoma" w:hAnsi="Tahoma" w:cs="Tahoma"/>
              </w:rPr>
              <w:t>3. Late ≥ 5 minutes: is absent</w:t>
            </w:r>
          </w:p>
          <w:p w:rsidR="00CB4A65" w:rsidRDefault="00CB4A65" w:rsidP="00694B7B">
            <w:pPr>
              <w:widowControl w:val="0"/>
              <w:rPr>
                <w:rFonts w:ascii="Tahoma" w:hAnsi="Tahoma" w:cs="Tahoma"/>
              </w:rPr>
            </w:pPr>
            <w:r>
              <w:rPr>
                <w:rFonts w:ascii="Tahoma" w:hAnsi="Tahoma" w:cs="Tahoma"/>
              </w:rPr>
              <w:t>Notes:</w:t>
            </w:r>
          </w:p>
          <w:p w:rsidR="00CB4A65" w:rsidRDefault="00CB4A65" w:rsidP="00694B7B">
            <w:pPr>
              <w:pStyle w:val="ListParagraph"/>
              <w:widowControl w:val="0"/>
              <w:numPr>
                <w:ilvl w:val="0"/>
                <w:numId w:val="1"/>
              </w:numPr>
              <w:rPr>
                <w:rFonts w:ascii="Tahoma" w:hAnsi="Tahoma" w:cs="Tahoma"/>
              </w:rPr>
            </w:pPr>
            <w:r>
              <w:rPr>
                <w:rFonts w:ascii="Tahoma" w:hAnsi="Tahoma" w:cs="Tahoma"/>
              </w:rPr>
              <w:t>Every 3 late are counted as 1 absent</w:t>
            </w:r>
          </w:p>
          <w:p w:rsidR="00CB4A65" w:rsidRPr="00D72CED" w:rsidRDefault="00CB4A65" w:rsidP="00156BBA">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Grading</w:t>
            </w:r>
          </w:p>
          <w:p w:rsidR="00CB4A65" w:rsidRDefault="00CB4A65" w:rsidP="00694B7B">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BA1B72" w:rsidP="001E5349">
            <w:pPr>
              <w:pStyle w:val="ListParagraph"/>
              <w:numPr>
                <w:ilvl w:val="0"/>
                <w:numId w:val="2"/>
              </w:numPr>
              <w:ind w:left="303"/>
              <w:rPr>
                <w:rFonts w:ascii="Tahoma" w:hAnsi="Tahoma" w:cs="Tahoma"/>
              </w:rPr>
            </w:pPr>
            <w:r>
              <w:rPr>
                <w:rFonts w:ascii="Tahoma" w:hAnsi="Tahoma" w:cs="Tahoma"/>
              </w:rPr>
              <w:t>Quality</w:t>
            </w:r>
            <w:r w:rsidR="00CB4A65">
              <w:rPr>
                <w:rFonts w:ascii="Tahoma" w:hAnsi="Tahoma" w:cs="Tahoma"/>
              </w:rPr>
              <w:t xml:space="preserve"> point: is the result of multiplying the credit hours </w:t>
            </w:r>
            <w:r w:rsidR="001E5349">
              <w:rPr>
                <w:rFonts w:ascii="Tahoma" w:hAnsi="Tahoma" w:cs="Tahoma"/>
              </w:rPr>
              <w:t>by</w:t>
            </w:r>
            <w:r w:rsidR="00CB4A65">
              <w:rPr>
                <w:rFonts w:ascii="Tahoma" w:hAnsi="Tahoma" w:cs="Tahoma"/>
              </w:rPr>
              <w:t xml:space="preserve"> the grading points.</w:t>
            </w:r>
          </w:p>
          <w:p w:rsidR="00D72CED" w:rsidRPr="00156BBA" w:rsidRDefault="00D72CED" w:rsidP="00156BBA">
            <w:pPr>
              <w:pStyle w:val="ListParagraph"/>
              <w:numPr>
                <w:ilvl w:val="0"/>
                <w:numId w:val="2"/>
              </w:numPr>
              <w:ind w:left="303"/>
              <w:rPr>
                <w:rFonts w:ascii="Tahoma" w:hAnsi="Tahoma" w:cs="Tahoma"/>
              </w:rPr>
            </w:pPr>
            <w:r w:rsidRPr="00156BBA">
              <w:rPr>
                <w:rFonts w:ascii="Tahoma" w:hAnsi="Tahoma" w:cs="Tahoma"/>
              </w:rPr>
              <w:t>Semester GPA: is the result of dividing total quality points achieved in all courses at that semester by total graded credit hours of all courses in that semester.</w:t>
            </w:r>
          </w:p>
          <w:p w:rsidR="00CB4A65" w:rsidRPr="00D72CED" w:rsidRDefault="00D72CED" w:rsidP="00156BBA">
            <w:pPr>
              <w:pStyle w:val="ListParagraph"/>
              <w:numPr>
                <w:ilvl w:val="0"/>
                <w:numId w:val="2"/>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CB4A65"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Default="00CB4A65" w:rsidP="00694B7B">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Default="00CB4A65" w:rsidP="00694B7B">
            <w:pPr>
              <w:widowControl w:val="0"/>
              <w:rPr>
                <w:rFonts w:ascii="Tahoma" w:hAnsi="Tahoma" w:cs="Tahoma"/>
              </w:rPr>
            </w:pPr>
            <w:r>
              <w:rPr>
                <w:rFonts w:ascii="Tahoma" w:hAnsi="Tahoma" w:cs="Tahoma"/>
              </w:rPr>
              <w:t xml:space="preserve">1. Cheating is a serious offence and will be punished by the JUC. </w:t>
            </w:r>
          </w:p>
          <w:p w:rsidR="00CB4A65" w:rsidRDefault="00CB4A65" w:rsidP="00694B7B">
            <w:pPr>
              <w:widowControl w:val="0"/>
              <w:rPr>
                <w:rFonts w:ascii="Tahoma" w:hAnsi="Tahoma" w:cs="Tahoma"/>
              </w:rPr>
            </w:pPr>
            <w:r>
              <w:rPr>
                <w:rFonts w:ascii="Tahoma" w:hAnsi="Tahoma" w:cs="Tahoma"/>
              </w:rPr>
              <w:t xml:space="preserve">2. Talking, looking at your colleagues’ exam papers or any other </w:t>
            </w:r>
            <w:r w:rsidR="004E4905">
              <w:rPr>
                <w:rFonts w:ascii="Tahoma" w:hAnsi="Tahoma" w:cs="Tahoma"/>
              </w:rPr>
              <w:t>suspicious</w:t>
            </w:r>
            <w:r>
              <w:rPr>
                <w:rFonts w:ascii="Tahoma" w:hAnsi="Tahoma" w:cs="Tahoma"/>
              </w:rPr>
              <w:t xml:space="preserve"> act is considered cheating during exam.</w:t>
            </w:r>
          </w:p>
          <w:p w:rsidR="00CB4A65" w:rsidRDefault="00CB4A65" w:rsidP="001E5349">
            <w:pPr>
              <w:widowControl w:val="0"/>
              <w:rPr>
                <w:rFonts w:ascii="Tahoma" w:hAnsi="Tahoma" w:cs="Tahoma"/>
              </w:rPr>
            </w:pPr>
            <w:r>
              <w:rPr>
                <w:rFonts w:ascii="Tahoma" w:hAnsi="Tahoma" w:cs="Tahoma"/>
              </w:rPr>
              <w:t>3. Student will fail the subject if caught cheating.</w:t>
            </w:r>
          </w:p>
        </w:tc>
      </w:tr>
    </w:tbl>
    <w:p w:rsidR="00C1370F" w:rsidRDefault="00C1370F" w:rsidP="004D73D7">
      <w:pPr>
        <w:rPr>
          <w:sz w:val="32"/>
          <w:szCs w:val="32"/>
        </w:rPr>
      </w:pPr>
    </w:p>
    <w:p w:rsidR="00694B7B" w:rsidRDefault="00694B7B">
      <w:pPr>
        <w:rPr>
          <w:sz w:val="32"/>
          <w:szCs w:val="32"/>
        </w:rPr>
      </w:pPr>
    </w:p>
    <w:sectPr w:rsidR="00694B7B" w:rsidSect="0000706E">
      <w:footerReference w:type="default" r:id="rId15"/>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BC" w:rsidRDefault="00F870BC" w:rsidP="00E7393E">
      <w:r>
        <w:separator/>
      </w:r>
    </w:p>
  </w:endnote>
  <w:endnote w:type="continuationSeparator" w:id="0">
    <w:p w:rsidR="00F870BC" w:rsidRDefault="00F870BC"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47" w:rsidRPr="00E7393E" w:rsidRDefault="00F00247" w:rsidP="00E7393E">
    <w:pPr>
      <w:pStyle w:val="Footer"/>
      <w:rPr>
        <w:sz w:val="16"/>
        <w:szCs w:val="16"/>
      </w:rPr>
    </w:pPr>
    <w:r w:rsidRPr="00E7393E">
      <w:rPr>
        <w:sz w:val="16"/>
        <w:szCs w:val="16"/>
      </w:rPr>
      <w:t>Academic Affairs, Training &amp; Development-Feb,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BC" w:rsidRDefault="00F870BC" w:rsidP="00E7393E">
      <w:r>
        <w:separator/>
      </w:r>
    </w:p>
  </w:footnote>
  <w:footnote w:type="continuationSeparator" w:id="0">
    <w:p w:rsidR="00F870BC" w:rsidRDefault="00F870BC"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48D"/>
    <w:multiLevelType w:val="hybridMultilevel"/>
    <w:tmpl w:val="631CC0E0"/>
    <w:lvl w:ilvl="0" w:tplc="FF4E141E">
      <w:start w:val="1"/>
      <w:numFmt w:val="decimal"/>
      <w:lvlText w:val="%1."/>
      <w:lvlJc w:val="left"/>
      <w:pPr>
        <w:tabs>
          <w:tab w:val="num" w:pos="720"/>
        </w:tabs>
        <w:ind w:left="720" w:hanging="360"/>
      </w:pPr>
    </w:lvl>
    <w:lvl w:ilvl="1" w:tplc="23586B24" w:tentative="1">
      <w:start w:val="1"/>
      <w:numFmt w:val="decimal"/>
      <w:lvlText w:val="%2."/>
      <w:lvlJc w:val="left"/>
      <w:pPr>
        <w:tabs>
          <w:tab w:val="num" w:pos="1440"/>
        </w:tabs>
        <w:ind w:left="1440" w:hanging="360"/>
      </w:pPr>
    </w:lvl>
    <w:lvl w:ilvl="2" w:tplc="C3F8BA1E" w:tentative="1">
      <w:start w:val="1"/>
      <w:numFmt w:val="decimal"/>
      <w:lvlText w:val="%3."/>
      <w:lvlJc w:val="left"/>
      <w:pPr>
        <w:tabs>
          <w:tab w:val="num" w:pos="2160"/>
        </w:tabs>
        <w:ind w:left="2160" w:hanging="360"/>
      </w:pPr>
    </w:lvl>
    <w:lvl w:ilvl="3" w:tplc="B1C69716" w:tentative="1">
      <w:start w:val="1"/>
      <w:numFmt w:val="decimal"/>
      <w:lvlText w:val="%4."/>
      <w:lvlJc w:val="left"/>
      <w:pPr>
        <w:tabs>
          <w:tab w:val="num" w:pos="2880"/>
        </w:tabs>
        <w:ind w:left="2880" w:hanging="360"/>
      </w:pPr>
    </w:lvl>
    <w:lvl w:ilvl="4" w:tplc="8AAA2C76" w:tentative="1">
      <w:start w:val="1"/>
      <w:numFmt w:val="decimal"/>
      <w:lvlText w:val="%5."/>
      <w:lvlJc w:val="left"/>
      <w:pPr>
        <w:tabs>
          <w:tab w:val="num" w:pos="3600"/>
        </w:tabs>
        <w:ind w:left="3600" w:hanging="360"/>
      </w:pPr>
    </w:lvl>
    <w:lvl w:ilvl="5" w:tplc="34E6A376" w:tentative="1">
      <w:start w:val="1"/>
      <w:numFmt w:val="decimal"/>
      <w:lvlText w:val="%6."/>
      <w:lvlJc w:val="left"/>
      <w:pPr>
        <w:tabs>
          <w:tab w:val="num" w:pos="4320"/>
        </w:tabs>
        <w:ind w:left="4320" w:hanging="360"/>
      </w:pPr>
    </w:lvl>
    <w:lvl w:ilvl="6" w:tplc="5CC2137A" w:tentative="1">
      <w:start w:val="1"/>
      <w:numFmt w:val="decimal"/>
      <w:lvlText w:val="%7."/>
      <w:lvlJc w:val="left"/>
      <w:pPr>
        <w:tabs>
          <w:tab w:val="num" w:pos="5040"/>
        </w:tabs>
        <w:ind w:left="5040" w:hanging="360"/>
      </w:pPr>
    </w:lvl>
    <w:lvl w:ilvl="7" w:tplc="8F86A74E" w:tentative="1">
      <w:start w:val="1"/>
      <w:numFmt w:val="decimal"/>
      <w:lvlText w:val="%8."/>
      <w:lvlJc w:val="left"/>
      <w:pPr>
        <w:tabs>
          <w:tab w:val="num" w:pos="5760"/>
        </w:tabs>
        <w:ind w:left="5760" w:hanging="360"/>
      </w:pPr>
    </w:lvl>
    <w:lvl w:ilvl="8" w:tplc="F904AF1C" w:tentative="1">
      <w:start w:val="1"/>
      <w:numFmt w:val="decimal"/>
      <w:lvlText w:val="%9."/>
      <w:lvlJc w:val="left"/>
      <w:pPr>
        <w:tabs>
          <w:tab w:val="num" w:pos="6480"/>
        </w:tabs>
        <w:ind w:left="6480" w:hanging="360"/>
      </w:pPr>
    </w:lvl>
  </w:abstractNum>
  <w:abstractNum w:abstractNumId="1">
    <w:nsid w:val="11A5238F"/>
    <w:multiLevelType w:val="hybridMultilevel"/>
    <w:tmpl w:val="C93699BA"/>
    <w:lvl w:ilvl="0" w:tplc="F95C0AC8">
      <w:start w:val="1"/>
      <w:numFmt w:val="bullet"/>
      <w:lvlText w:val="u"/>
      <w:lvlJc w:val="left"/>
      <w:pPr>
        <w:tabs>
          <w:tab w:val="num" w:pos="720"/>
        </w:tabs>
        <w:ind w:left="720" w:hanging="360"/>
      </w:pPr>
      <w:rPr>
        <w:rFonts w:ascii="Monotype Sorts" w:hAnsi="Monotype Sorts" w:hint="default"/>
      </w:rPr>
    </w:lvl>
    <w:lvl w:ilvl="1" w:tplc="DAF22426" w:tentative="1">
      <w:start w:val="1"/>
      <w:numFmt w:val="bullet"/>
      <w:lvlText w:val="u"/>
      <w:lvlJc w:val="left"/>
      <w:pPr>
        <w:tabs>
          <w:tab w:val="num" w:pos="1440"/>
        </w:tabs>
        <w:ind w:left="1440" w:hanging="360"/>
      </w:pPr>
      <w:rPr>
        <w:rFonts w:ascii="Monotype Sorts" w:hAnsi="Monotype Sorts" w:hint="default"/>
      </w:rPr>
    </w:lvl>
    <w:lvl w:ilvl="2" w:tplc="45BEF594" w:tentative="1">
      <w:start w:val="1"/>
      <w:numFmt w:val="bullet"/>
      <w:lvlText w:val="u"/>
      <w:lvlJc w:val="left"/>
      <w:pPr>
        <w:tabs>
          <w:tab w:val="num" w:pos="2160"/>
        </w:tabs>
        <w:ind w:left="2160" w:hanging="360"/>
      </w:pPr>
      <w:rPr>
        <w:rFonts w:ascii="Monotype Sorts" w:hAnsi="Monotype Sorts" w:hint="default"/>
      </w:rPr>
    </w:lvl>
    <w:lvl w:ilvl="3" w:tplc="DA20C0E2" w:tentative="1">
      <w:start w:val="1"/>
      <w:numFmt w:val="bullet"/>
      <w:lvlText w:val="u"/>
      <w:lvlJc w:val="left"/>
      <w:pPr>
        <w:tabs>
          <w:tab w:val="num" w:pos="2880"/>
        </w:tabs>
        <w:ind w:left="2880" w:hanging="360"/>
      </w:pPr>
      <w:rPr>
        <w:rFonts w:ascii="Monotype Sorts" w:hAnsi="Monotype Sorts" w:hint="default"/>
      </w:rPr>
    </w:lvl>
    <w:lvl w:ilvl="4" w:tplc="321A8FC2" w:tentative="1">
      <w:start w:val="1"/>
      <w:numFmt w:val="bullet"/>
      <w:lvlText w:val="u"/>
      <w:lvlJc w:val="left"/>
      <w:pPr>
        <w:tabs>
          <w:tab w:val="num" w:pos="3600"/>
        </w:tabs>
        <w:ind w:left="3600" w:hanging="360"/>
      </w:pPr>
      <w:rPr>
        <w:rFonts w:ascii="Monotype Sorts" w:hAnsi="Monotype Sorts" w:hint="default"/>
      </w:rPr>
    </w:lvl>
    <w:lvl w:ilvl="5" w:tplc="AB402598" w:tentative="1">
      <w:start w:val="1"/>
      <w:numFmt w:val="bullet"/>
      <w:lvlText w:val="u"/>
      <w:lvlJc w:val="left"/>
      <w:pPr>
        <w:tabs>
          <w:tab w:val="num" w:pos="4320"/>
        </w:tabs>
        <w:ind w:left="4320" w:hanging="360"/>
      </w:pPr>
      <w:rPr>
        <w:rFonts w:ascii="Monotype Sorts" w:hAnsi="Monotype Sorts" w:hint="default"/>
      </w:rPr>
    </w:lvl>
    <w:lvl w:ilvl="6" w:tplc="B70CDC22" w:tentative="1">
      <w:start w:val="1"/>
      <w:numFmt w:val="bullet"/>
      <w:lvlText w:val="u"/>
      <w:lvlJc w:val="left"/>
      <w:pPr>
        <w:tabs>
          <w:tab w:val="num" w:pos="5040"/>
        </w:tabs>
        <w:ind w:left="5040" w:hanging="360"/>
      </w:pPr>
      <w:rPr>
        <w:rFonts w:ascii="Monotype Sorts" w:hAnsi="Monotype Sorts" w:hint="default"/>
      </w:rPr>
    </w:lvl>
    <w:lvl w:ilvl="7" w:tplc="82C6558A" w:tentative="1">
      <w:start w:val="1"/>
      <w:numFmt w:val="bullet"/>
      <w:lvlText w:val="u"/>
      <w:lvlJc w:val="left"/>
      <w:pPr>
        <w:tabs>
          <w:tab w:val="num" w:pos="5760"/>
        </w:tabs>
        <w:ind w:left="5760" w:hanging="360"/>
      </w:pPr>
      <w:rPr>
        <w:rFonts w:ascii="Monotype Sorts" w:hAnsi="Monotype Sorts" w:hint="default"/>
      </w:rPr>
    </w:lvl>
    <w:lvl w:ilvl="8" w:tplc="277E5DCC" w:tentative="1">
      <w:start w:val="1"/>
      <w:numFmt w:val="bullet"/>
      <w:lvlText w:val="u"/>
      <w:lvlJc w:val="left"/>
      <w:pPr>
        <w:tabs>
          <w:tab w:val="num" w:pos="6480"/>
        </w:tabs>
        <w:ind w:left="6480" w:hanging="360"/>
      </w:pPr>
      <w:rPr>
        <w:rFonts w:ascii="Monotype Sorts" w:hAnsi="Monotype Sorts" w:hint="default"/>
      </w:rPr>
    </w:lvl>
  </w:abstractNum>
  <w:abstractNum w:abstractNumId="2">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00800"/>
    <w:multiLevelType w:val="hybridMultilevel"/>
    <w:tmpl w:val="A82A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0345A"/>
    <w:multiLevelType w:val="hybridMultilevel"/>
    <w:tmpl w:val="26C0E436"/>
    <w:lvl w:ilvl="0" w:tplc="760ADD34">
      <w:start w:val="1"/>
      <w:numFmt w:val="bullet"/>
      <w:lvlText w:val="u"/>
      <w:lvlJc w:val="left"/>
      <w:pPr>
        <w:tabs>
          <w:tab w:val="num" w:pos="720"/>
        </w:tabs>
        <w:ind w:left="720" w:hanging="360"/>
      </w:pPr>
      <w:rPr>
        <w:rFonts w:ascii="Monotype Sorts" w:hAnsi="Monotype Sorts" w:hint="default"/>
      </w:rPr>
    </w:lvl>
    <w:lvl w:ilvl="1" w:tplc="C9ECE3A0" w:tentative="1">
      <w:start w:val="1"/>
      <w:numFmt w:val="bullet"/>
      <w:lvlText w:val="u"/>
      <w:lvlJc w:val="left"/>
      <w:pPr>
        <w:tabs>
          <w:tab w:val="num" w:pos="1440"/>
        </w:tabs>
        <w:ind w:left="1440" w:hanging="360"/>
      </w:pPr>
      <w:rPr>
        <w:rFonts w:ascii="Monotype Sorts" w:hAnsi="Monotype Sorts" w:hint="default"/>
      </w:rPr>
    </w:lvl>
    <w:lvl w:ilvl="2" w:tplc="37A87DA2" w:tentative="1">
      <w:start w:val="1"/>
      <w:numFmt w:val="bullet"/>
      <w:lvlText w:val="u"/>
      <w:lvlJc w:val="left"/>
      <w:pPr>
        <w:tabs>
          <w:tab w:val="num" w:pos="2160"/>
        </w:tabs>
        <w:ind w:left="2160" w:hanging="360"/>
      </w:pPr>
      <w:rPr>
        <w:rFonts w:ascii="Monotype Sorts" w:hAnsi="Monotype Sorts" w:hint="default"/>
      </w:rPr>
    </w:lvl>
    <w:lvl w:ilvl="3" w:tplc="36D638B6" w:tentative="1">
      <w:start w:val="1"/>
      <w:numFmt w:val="bullet"/>
      <w:lvlText w:val="u"/>
      <w:lvlJc w:val="left"/>
      <w:pPr>
        <w:tabs>
          <w:tab w:val="num" w:pos="2880"/>
        </w:tabs>
        <w:ind w:left="2880" w:hanging="360"/>
      </w:pPr>
      <w:rPr>
        <w:rFonts w:ascii="Monotype Sorts" w:hAnsi="Monotype Sorts" w:hint="default"/>
      </w:rPr>
    </w:lvl>
    <w:lvl w:ilvl="4" w:tplc="05A4A3C8" w:tentative="1">
      <w:start w:val="1"/>
      <w:numFmt w:val="bullet"/>
      <w:lvlText w:val="u"/>
      <w:lvlJc w:val="left"/>
      <w:pPr>
        <w:tabs>
          <w:tab w:val="num" w:pos="3600"/>
        </w:tabs>
        <w:ind w:left="3600" w:hanging="360"/>
      </w:pPr>
      <w:rPr>
        <w:rFonts w:ascii="Monotype Sorts" w:hAnsi="Monotype Sorts" w:hint="default"/>
      </w:rPr>
    </w:lvl>
    <w:lvl w:ilvl="5" w:tplc="E350F72C" w:tentative="1">
      <w:start w:val="1"/>
      <w:numFmt w:val="bullet"/>
      <w:lvlText w:val="u"/>
      <w:lvlJc w:val="left"/>
      <w:pPr>
        <w:tabs>
          <w:tab w:val="num" w:pos="4320"/>
        </w:tabs>
        <w:ind w:left="4320" w:hanging="360"/>
      </w:pPr>
      <w:rPr>
        <w:rFonts w:ascii="Monotype Sorts" w:hAnsi="Monotype Sorts" w:hint="default"/>
      </w:rPr>
    </w:lvl>
    <w:lvl w:ilvl="6" w:tplc="DF5C486E" w:tentative="1">
      <w:start w:val="1"/>
      <w:numFmt w:val="bullet"/>
      <w:lvlText w:val="u"/>
      <w:lvlJc w:val="left"/>
      <w:pPr>
        <w:tabs>
          <w:tab w:val="num" w:pos="5040"/>
        </w:tabs>
        <w:ind w:left="5040" w:hanging="360"/>
      </w:pPr>
      <w:rPr>
        <w:rFonts w:ascii="Monotype Sorts" w:hAnsi="Monotype Sorts" w:hint="default"/>
      </w:rPr>
    </w:lvl>
    <w:lvl w:ilvl="7" w:tplc="F6C47A6C" w:tentative="1">
      <w:start w:val="1"/>
      <w:numFmt w:val="bullet"/>
      <w:lvlText w:val="u"/>
      <w:lvlJc w:val="left"/>
      <w:pPr>
        <w:tabs>
          <w:tab w:val="num" w:pos="5760"/>
        </w:tabs>
        <w:ind w:left="5760" w:hanging="360"/>
      </w:pPr>
      <w:rPr>
        <w:rFonts w:ascii="Monotype Sorts" w:hAnsi="Monotype Sorts" w:hint="default"/>
      </w:rPr>
    </w:lvl>
    <w:lvl w:ilvl="8" w:tplc="F2229E3A" w:tentative="1">
      <w:start w:val="1"/>
      <w:numFmt w:val="bullet"/>
      <w:lvlText w:val="u"/>
      <w:lvlJc w:val="left"/>
      <w:pPr>
        <w:tabs>
          <w:tab w:val="num" w:pos="6480"/>
        </w:tabs>
        <w:ind w:left="6480" w:hanging="360"/>
      </w:pPr>
      <w:rPr>
        <w:rFonts w:ascii="Monotype Sorts" w:hAnsi="Monotype Sorts" w:hint="default"/>
      </w:rPr>
    </w:lvl>
  </w:abstractNum>
  <w:abstractNum w:abstractNumId="6">
    <w:nsid w:val="330329CA"/>
    <w:multiLevelType w:val="hybridMultilevel"/>
    <w:tmpl w:val="A82A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37D3F"/>
    <w:multiLevelType w:val="hybridMultilevel"/>
    <w:tmpl w:val="41A27072"/>
    <w:lvl w:ilvl="0" w:tplc="69BCB870">
      <w:start w:val="1"/>
      <w:numFmt w:val="bullet"/>
      <w:lvlText w:val="u"/>
      <w:lvlJc w:val="left"/>
      <w:pPr>
        <w:tabs>
          <w:tab w:val="num" w:pos="720"/>
        </w:tabs>
        <w:ind w:left="720" w:hanging="360"/>
      </w:pPr>
      <w:rPr>
        <w:rFonts w:ascii="Monotype Sorts" w:hAnsi="Monotype Sorts" w:hint="default"/>
      </w:rPr>
    </w:lvl>
    <w:lvl w:ilvl="1" w:tplc="139A77CA" w:tentative="1">
      <w:start w:val="1"/>
      <w:numFmt w:val="bullet"/>
      <w:lvlText w:val="u"/>
      <w:lvlJc w:val="left"/>
      <w:pPr>
        <w:tabs>
          <w:tab w:val="num" w:pos="1440"/>
        </w:tabs>
        <w:ind w:left="1440" w:hanging="360"/>
      </w:pPr>
      <w:rPr>
        <w:rFonts w:ascii="Monotype Sorts" w:hAnsi="Monotype Sorts" w:hint="default"/>
      </w:rPr>
    </w:lvl>
    <w:lvl w:ilvl="2" w:tplc="164A9D12" w:tentative="1">
      <w:start w:val="1"/>
      <w:numFmt w:val="bullet"/>
      <w:lvlText w:val="u"/>
      <w:lvlJc w:val="left"/>
      <w:pPr>
        <w:tabs>
          <w:tab w:val="num" w:pos="2160"/>
        </w:tabs>
        <w:ind w:left="2160" w:hanging="360"/>
      </w:pPr>
      <w:rPr>
        <w:rFonts w:ascii="Monotype Sorts" w:hAnsi="Monotype Sorts" w:hint="default"/>
      </w:rPr>
    </w:lvl>
    <w:lvl w:ilvl="3" w:tplc="3F2C0464" w:tentative="1">
      <w:start w:val="1"/>
      <w:numFmt w:val="bullet"/>
      <w:lvlText w:val="u"/>
      <w:lvlJc w:val="left"/>
      <w:pPr>
        <w:tabs>
          <w:tab w:val="num" w:pos="2880"/>
        </w:tabs>
        <w:ind w:left="2880" w:hanging="360"/>
      </w:pPr>
      <w:rPr>
        <w:rFonts w:ascii="Monotype Sorts" w:hAnsi="Monotype Sorts" w:hint="default"/>
      </w:rPr>
    </w:lvl>
    <w:lvl w:ilvl="4" w:tplc="E6948238" w:tentative="1">
      <w:start w:val="1"/>
      <w:numFmt w:val="bullet"/>
      <w:lvlText w:val="u"/>
      <w:lvlJc w:val="left"/>
      <w:pPr>
        <w:tabs>
          <w:tab w:val="num" w:pos="3600"/>
        </w:tabs>
        <w:ind w:left="3600" w:hanging="360"/>
      </w:pPr>
      <w:rPr>
        <w:rFonts w:ascii="Monotype Sorts" w:hAnsi="Monotype Sorts" w:hint="default"/>
      </w:rPr>
    </w:lvl>
    <w:lvl w:ilvl="5" w:tplc="151E9204" w:tentative="1">
      <w:start w:val="1"/>
      <w:numFmt w:val="bullet"/>
      <w:lvlText w:val="u"/>
      <w:lvlJc w:val="left"/>
      <w:pPr>
        <w:tabs>
          <w:tab w:val="num" w:pos="4320"/>
        </w:tabs>
        <w:ind w:left="4320" w:hanging="360"/>
      </w:pPr>
      <w:rPr>
        <w:rFonts w:ascii="Monotype Sorts" w:hAnsi="Monotype Sorts" w:hint="default"/>
      </w:rPr>
    </w:lvl>
    <w:lvl w:ilvl="6" w:tplc="4A980D44" w:tentative="1">
      <w:start w:val="1"/>
      <w:numFmt w:val="bullet"/>
      <w:lvlText w:val="u"/>
      <w:lvlJc w:val="left"/>
      <w:pPr>
        <w:tabs>
          <w:tab w:val="num" w:pos="5040"/>
        </w:tabs>
        <w:ind w:left="5040" w:hanging="360"/>
      </w:pPr>
      <w:rPr>
        <w:rFonts w:ascii="Monotype Sorts" w:hAnsi="Monotype Sorts" w:hint="default"/>
      </w:rPr>
    </w:lvl>
    <w:lvl w:ilvl="7" w:tplc="651427A8" w:tentative="1">
      <w:start w:val="1"/>
      <w:numFmt w:val="bullet"/>
      <w:lvlText w:val="u"/>
      <w:lvlJc w:val="left"/>
      <w:pPr>
        <w:tabs>
          <w:tab w:val="num" w:pos="5760"/>
        </w:tabs>
        <w:ind w:left="5760" w:hanging="360"/>
      </w:pPr>
      <w:rPr>
        <w:rFonts w:ascii="Monotype Sorts" w:hAnsi="Monotype Sorts" w:hint="default"/>
      </w:rPr>
    </w:lvl>
    <w:lvl w:ilvl="8" w:tplc="A0D22880" w:tentative="1">
      <w:start w:val="1"/>
      <w:numFmt w:val="bullet"/>
      <w:lvlText w:val="u"/>
      <w:lvlJc w:val="left"/>
      <w:pPr>
        <w:tabs>
          <w:tab w:val="num" w:pos="6480"/>
        </w:tabs>
        <w:ind w:left="6480" w:hanging="360"/>
      </w:pPr>
      <w:rPr>
        <w:rFonts w:ascii="Monotype Sorts" w:hAnsi="Monotype Sorts" w:hint="default"/>
      </w:rPr>
    </w:lvl>
  </w:abstractNum>
  <w:abstractNum w:abstractNumId="8">
    <w:nsid w:val="3DF341CD"/>
    <w:multiLevelType w:val="hybridMultilevel"/>
    <w:tmpl w:val="2F42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D360DC"/>
    <w:multiLevelType w:val="hybridMultilevel"/>
    <w:tmpl w:val="A82A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ED7"/>
    <w:multiLevelType w:val="hybridMultilevel"/>
    <w:tmpl w:val="A82A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C5A6C"/>
    <w:multiLevelType w:val="hybridMultilevel"/>
    <w:tmpl w:val="350C66F2"/>
    <w:lvl w:ilvl="0" w:tplc="C24EA02C">
      <w:start w:val="1"/>
      <w:numFmt w:val="bullet"/>
      <w:lvlText w:val="u"/>
      <w:lvlJc w:val="left"/>
      <w:pPr>
        <w:tabs>
          <w:tab w:val="num" w:pos="720"/>
        </w:tabs>
        <w:ind w:left="720" w:hanging="360"/>
      </w:pPr>
      <w:rPr>
        <w:rFonts w:ascii="Monotype Sorts" w:hAnsi="Monotype Sorts" w:hint="default"/>
      </w:rPr>
    </w:lvl>
    <w:lvl w:ilvl="1" w:tplc="468A882E" w:tentative="1">
      <w:start w:val="1"/>
      <w:numFmt w:val="bullet"/>
      <w:lvlText w:val="u"/>
      <w:lvlJc w:val="left"/>
      <w:pPr>
        <w:tabs>
          <w:tab w:val="num" w:pos="1440"/>
        </w:tabs>
        <w:ind w:left="1440" w:hanging="360"/>
      </w:pPr>
      <w:rPr>
        <w:rFonts w:ascii="Monotype Sorts" w:hAnsi="Monotype Sorts" w:hint="default"/>
      </w:rPr>
    </w:lvl>
    <w:lvl w:ilvl="2" w:tplc="D3C49F94" w:tentative="1">
      <w:start w:val="1"/>
      <w:numFmt w:val="bullet"/>
      <w:lvlText w:val="u"/>
      <w:lvlJc w:val="left"/>
      <w:pPr>
        <w:tabs>
          <w:tab w:val="num" w:pos="2160"/>
        </w:tabs>
        <w:ind w:left="2160" w:hanging="360"/>
      </w:pPr>
      <w:rPr>
        <w:rFonts w:ascii="Monotype Sorts" w:hAnsi="Monotype Sorts" w:hint="default"/>
      </w:rPr>
    </w:lvl>
    <w:lvl w:ilvl="3" w:tplc="5FB8B462" w:tentative="1">
      <w:start w:val="1"/>
      <w:numFmt w:val="bullet"/>
      <w:lvlText w:val="u"/>
      <w:lvlJc w:val="left"/>
      <w:pPr>
        <w:tabs>
          <w:tab w:val="num" w:pos="2880"/>
        </w:tabs>
        <w:ind w:left="2880" w:hanging="360"/>
      </w:pPr>
      <w:rPr>
        <w:rFonts w:ascii="Monotype Sorts" w:hAnsi="Monotype Sorts" w:hint="default"/>
      </w:rPr>
    </w:lvl>
    <w:lvl w:ilvl="4" w:tplc="9BD47CBE" w:tentative="1">
      <w:start w:val="1"/>
      <w:numFmt w:val="bullet"/>
      <w:lvlText w:val="u"/>
      <w:lvlJc w:val="left"/>
      <w:pPr>
        <w:tabs>
          <w:tab w:val="num" w:pos="3600"/>
        </w:tabs>
        <w:ind w:left="3600" w:hanging="360"/>
      </w:pPr>
      <w:rPr>
        <w:rFonts w:ascii="Monotype Sorts" w:hAnsi="Monotype Sorts" w:hint="default"/>
      </w:rPr>
    </w:lvl>
    <w:lvl w:ilvl="5" w:tplc="294EECC6" w:tentative="1">
      <w:start w:val="1"/>
      <w:numFmt w:val="bullet"/>
      <w:lvlText w:val="u"/>
      <w:lvlJc w:val="left"/>
      <w:pPr>
        <w:tabs>
          <w:tab w:val="num" w:pos="4320"/>
        </w:tabs>
        <w:ind w:left="4320" w:hanging="360"/>
      </w:pPr>
      <w:rPr>
        <w:rFonts w:ascii="Monotype Sorts" w:hAnsi="Monotype Sorts" w:hint="default"/>
      </w:rPr>
    </w:lvl>
    <w:lvl w:ilvl="6" w:tplc="1318E840" w:tentative="1">
      <w:start w:val="1"/>
      <w:numFmt w:val="bullet"/>
      <w:lvlText w:val="u"/>
      <w:lvlJc w:val="left"/>
      <w:pPr>
        <w:tabs>
          <w:tab w:val="num" w:pos="5040"/>
        </w:tabs>
        <w:ind w:left="5040" w:hanging="360"/>
      </w:pPr>
      <w:rPr>
        <w:rFonts w:ascii="Monotype Sorts" w:hAnsi="Monotype Sorts" w:hint="default"/>
      </w:rPr>
    </w:lvl>
    <w:lvl w:ilvl="7" w:tplc="78526B42" w:tentative="1">
      <w:start w:val="1"/>
      <w:numFmt w:val="bullet"/>
      <w:lvlText w:val="u"/>
      <w:lvlJc w:val="left"/>
      <w:pPr>
        <w:tabs>
          <w:tab w:val="num" w:pos="5760"/>
        </w:tabs>
        <w:ind w:left="5760" w:hanging="360"/>
      </w:pPr>
      <w:rPr>
        <w:rFonts w:ascii="Monotype Sorts" w:hAnsi="Monotype Sorts" w:hint="default"/>
      </w:rPr>
    </w:lvl>
    <w:lvl w:ilvl="8" w:tplc="1BF00E22" w:tentative="1">
      <w:start w:val="1"/>
      <w:numFmt w:val="bullet"/>
      <w:lvlText w:val="u"/>
      <w:lvlJc w:val="left"/>
      <w:pPr>
        <w:tabs>
          <w:tab w:val="num" w:pos="6480"/>
        </w:tabs>
        <w:ind w:left="6480" w:hanging="360"/>
      </w:pPr>
      <w:rPr>
        <w:rFonts w:ascii="Monotype Sorts" w:hAnsi="Monotype Sorts" w:hint="default"/>
      </w:rPr>
    </w:lvl>
  </w:abstractNum>
  <w:abstractNum w:abstractNumId="12">
    <w:nsid w:val="53E008DD"/>
    <w:multiLevelType w:val="hybridMultilevel"/>
    <w:tmpl w:val="77800D92"/>
    <w:lvl w:ilvl="0" w:tplc="0682118E">
      <w:start w:val="4"/>
      <w:numFmt w:val="decimal"/>
      <w:lvlText w:val="%1."/>
      <w:lvlJc w:val="left"/>
      <w:pPr>
        <w:tabs>
          <w:tab w:val="num" w:pos="720"/>
        </w:tabs>
        <w:ind w:left="720" w:hanging="360"/>
      </w:pPr>
    </w:lvl>
    <w:lvl w:ilvl="1" w:tplc="E6A4A1BA" w:tentative="1">
      <w:start w:val="1"/>
      <w:numFmt w:val="decimal"/>
      <w:lvlText w:val="%2."/>
      <w:lvlJc w:val="left"/>
      <w:pPr>
        <w:tabs>
          <w:tab w:val="num" w:pos="1440"/>
        </w:tabs>
        <w:ind w:left="1440" w:hanging="360"/>
      </w:pPr>
    </w:lvl>
    <w:lvl w:ilvl="2" w:tplc="DF4CECF8" w:tentative="1">
      <w:start w:val="1"/>
      <w:numFmt w:val="decimal"/>
      <w:lvlText w:val="%3."/>
      <w:lvlJc w:val="left"/>
      <w:pPr>
        <w:tabs>
          <w:tab w:val="num" w:pos="2160"/>
        </w:tabs>
        <w:ind w:left="2160" w:hanging="360"/>
      </w:pPr>
    </w:lvl>
    <w:lvl w:ilvl="3" w:tplc="A2148852" w:tentative="1">
      <w:start w:val="1"/>
      <w:numFmt w:val="decimal"/>
      <w:lvlText w:val="%4."/>
      <w:lvlJc w:val="left"/>
      <w:pPr>
        <w:tabs>
          <w:tab w:val="num" w:pos="2880"/>
        </w:tabs>
        <w:ind w:left="2880" w:hanging="360"/>
      </w:pPr>
    </w:lvl>
    <w:lvl w:ilvl="4" w:tplc="5BC4D5E8" w:tentative="1">
      <w:start w:val="1"/>
      <w:numFmt w:val="decimal"/>
      <w:lvlText w:val="%5."/>
      <w:lvlJc w:val="left"/>
      <w:pPr>
        <w:tabs>
          <w:tab w:val="num" w:pos="3600"/>
        </w:tabs>
        <w:ind w:left="3600" w:hanging="360"/>
      </w:pPr>
    </w:lvl>
    <w:lvl w:ilvl="5" w:tplc="DAAEFA44" w:tentative="1">
      <w:start w:val="1"/>
      <w:numFmt w:val="decimal"/>
      <w:lvlText w:val="%6."/>
      <w:lvlJc w:val="left"/>
      <w:pPr>
        <w:tabs>
          <w:tab w:val="num" w:pos="4320"/>
        </w:tabs>
        <w:ind w:left="4320" w:hanging="360"/>
      </w:pPr>
    </w:lvl>
    <w:lvl w:ilvl="6" w:tplc="99CA5DC6" w:tentative="1">
      <w:start w:val="1"/>
      <w:numFmt w:val="decimal"/>
      <w:lvlText w:val="%7."/>
      <w:lvlJc w:val="left"/>
      <w:pPr>
        <w:tabs>
          <w:tab w:val="num" w:pos="5040"/>
        </w:tabs>
        <w:ind w:left="5040" w:hanging="360"/>
      </w:pPr>
    </w:lvl>
    <w:lvl w:ilvl="7" w:tplc="EDA80978" w:tentative="1">
      <w:start w:val="1"/>
      <w:numFmt w:val="decimal"/>
      <w:lvlText w:val="%8."/>
      <w:lvlJc w:val="left"/>
      <w:pPr>
        <w:tabs>
          <w:tab w:val="num" w:pos="5760"/>
        </w:tabs>
        <w:ind w:left="5760" w:hanging="360"/>
      </w:pPr>
    </w:lvl>
    <w:lvl w:ilvl="8" w:tplc="B1CA193A" w:tentative="1">
      <w:start w:val="1"/>
      <w:numFmt w:val="decimal"/>
      <w:lvlText w:val="%9."/>
      <w:lvlJc w:val="left"/>
      <w:pPr>
        <w:tabs>
          <w:tab w:val="num" w:pos="6480"/>
        </w:tabs>
        <w:ind w:left="6480" w:hanging="360"/>
      </w:pPr>
    </w:lvl>
  </w:abstractNum>
  <w:abstractNum w:abstractNumId="13">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5B6B5139"/>
    <w:multiLevelType w:val="hybridMultilevel"/>
    <w:tmpl w:val="7F4E768C"/>
    <w:lvl w:ilvl="0" w:tplc="4BE2A8DE">
      <w:start w:val="1"/>
      <w:numFmt w:val="bullet"/>
      <w:lvlText w:val="u"/>
      <w:lvlJc w:val="left"/>
      <w:pPr>
        <w:tabs>
          <w:tab w:val="num" w:pos="720"/>
        </w:tabs>
        <w:ind w:left="720" w:hanging="360"/>
      </w:pPr>
      <w:rPr>
        <w:rFonts w:ascii="Monotype Sorts" w:hAnsi="Monotype Sorts" w:hint="default"/>
      </w:rPr>
    </w:lvl>
    <w:lvl w:ilvl="1" w:tplc="FF5AADBA" w:tentative="1">
      <w:start w:val="1"/>
      <w:numFmt w:val="bullet"/>
      <w:lvlText w:val="u"/>
      <w:lvlJc w:val="left"/>
      <w:pPr>
        <w:tabs>
          <w:tab w:val="num" w:pos="1440"/>
        </w:tabs>
        <w:ind w:left="1440" w:hanging="360"/>
      </w:pPr>
      <w:rPr>
        <w:rFonts w:ascii="Monotype Sorts" w:hAnsi="Monotype Sorts" w:hint="default"/>
      </w:rPr>
    </w:lvl>
    <w:lvl w:ilvl="2" w:tplc="27183E3E" w:tentative="1">
      <w:start w:val="1"/>
      <w:numFmt w:val="bullet"/>
      <w:lvlText w:val="u"/>
      <w:lvlJc w:val="left"/>
      <w:pPr>
        <w:tabs>
          <w:tab w:val="num" w:pos="2160"/>
        </w:tabs>
        <w:ind w:left="2160" w:hanging="360"/>
      </w:pPr>
      <w:rPr>
        <w:rFonts w:ascii="Monotype Sorts" w:hAnsi="Monotype Sorts" w:hint="default"/>
      </w:rPr>
    </w:lvl>
    <w:lvl w:ilvl="3" w:tplc="28082832" w:tentative="1">
      <w:start w:val="1"/>
      <w:numFmt w:val="bullet"/>
      <w:lvlText w:val="u"/>
      <w:lvlJc w:val="left"/>
      <w:pPr>
        <w:tabs>
          <w:tab w:val="num" w:pos="2880"/>
        </w:tabs>
        <w:ind w:left="2880" w:hanging="360"/>
      </w:pPr>
      <w:rPr>
        <w:rFonts w:ascii="Monotype Sorts" w:hAnsi="Monotype Sorts" w:hint="default"/>
      </w:rPr>
    </w:lvl>
    <w:lvl w:ilvl="4" w:tplc="50A06E2C" w:tentative="1">
      <w:start w:val="1"/>
      <w:numFmt w:val="bullet"/>
      <w:lvlText w:val="u"/>
      <w:lvlJc w:val="left"/>
      <w:pPr>
        <w:tabs>
          <w:tab w:val="num" w:pos="3600"/>
        </w:tabs>
        <w:ind w:left="3600" w:hanging="360"/>
      </w:pPr>
      <w:rPr>
        <w:rFonts w:ascii="Monotype Sorts" w:hAnsi="Monotype Sorts" w:hint="default"/>
      </w:rPr>
    </w:lvl>
    <w:lvl w:ilvl="5" w:tplc="F4D41704" w:tentative="1">
      <w:start w:val="1"/>
      <w:numFmt w:val="bullet"/>
      <w:lvlText w:val="u"/>
      <w:lvlJc w:val="left"/>
      <w:pPr>
        <w:tabs>
          <w:tab w:val="num" w:pos="4320"/>
        </w:tabs>
        <w:ind w:left="4320" w:hanging="360"/>
      </w:pPr>
      <w:rPr>
        <w:rFonts w:ascii="Monotype Sorts" w:hAnsi="Monotype Sorts" w:hint="default"/>
      </w:rPr>
    </w:lvl>
    <w:lvl w:ilvl="6" w:tplc="386E4966" w:tentative="1">
      <w:start w:val="1"/>
      <w:numFmt w:val="bullet"/>
      <w:lvlText w:val="u"/>
      <w:lvlJc w:val="left"/>
      <w:pPr>
        <w:tabs>
          <w:tab w:val="num" w:pos="5040"/>
        </w:tabs>
        <w:ind w:left="5040" w:hanging="360"/>
      </w:pPr>
      <w:rPr>
        <w:rFonts w:ascii="Monotype Sorts" w:hAnsi="Monotype Sorts" w:hint="default"/>
      </w:rPr>
    </w:lvl>
    <w:lvl w:ilvl="7" w:tplc="1CBCB7E4" w:tentative="1">
      <w:start w:val="1"/>
      <w:numFmt w:val="bullet"/>
      <w:lvlText w:val="u"/>
      <w:lvlJc w:val="left"/>
      <w:pPr>
        <w:tabs>
          <w:tab w:val="num" w:pos="5760"/>
        </w:tabs>
        <w:ind w:left="5760" w:hanging="360"/>
      </w:pPr>
      <w:rPr>
        <w:rFonts w:ascii="Monotype Sorts" w:hAnsi="Monotype Sorts" w:hint="default"/>
      </w:rPr>
    </w:lvl>
    <w:lvl w:ilvl="8" w:tplc="24AA1784" w:tentative="1">
      <w:start w:val="1"/>
      <w:numFmt w:val="bullet"/>
      <w:lvlText w:val="u"/>
      <w:lvlJc w:val="left"/>
      <w:pPr>
        <w:tabs>
          <w:tab w:val="num" w:pos="6480"/>
        </w:tabs>
        <w:ind w:left="6480" w:hanging="360"/>
      </w:pPr>
      <w:rPr>
        <w:rFonts w:ascii="Monotype Sorts" w:hAnsi="Monotype Sorts" w:hint="default"/>
      </w:rPr>
    </w:lvl>
  </w:abstractNum>
  <w:abstractNum w:abstractNumId="15">
    <w:nsid w:val="6FBC563E"/>
    <w:multiLevelType w:val="hybridMultilevel"/>
    <w:tmpl w:val="A82A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166AA"/>
    <w:multiLevelType w:val="hybridMultilevel"/>
    <w:tmpl w:val="CA0248BC"/>
    <w:lvl w:ilvl="0" w:tplc="E2849C92">
      <w:start w:val="1"/>
      <w:numFmt w:val="bullet"/>
      <w:lvlText w:val="u"/>
      <w:lvlJc w:val="left"/>
      <w:pPr>
        <w:tabs>
          <w:tab w:val="num" w:pos="720"/>
        </w:tabs>
        <w:ind w:left="720" w:hanging="360"/>
      </w:pPr>
      <w:rPr>
        <w:rFonts w:ascii="Monotype Sorts" w:hAnsi="Monotype Sorts" w:hint="default"/>
      </w:rPr>
    </w:lvl>
    <w:lvl w:ilvl="1" w:tplc="2D0EE376" w:tentative="1">
      <w:start w:val="1"/>
      <w:numFmt w:val="bullet"/>
      <w:lvlText w:val="u"/>
      <w:lvlJc w:val="left"/>
      <w:pPr>
        <w:tabs>
          <w:tab w:val="num" w:pos="1440"/>
        </w:tabs>
        <w:ind w:left="1440" w:hanging="360"/>
      </w:pPr>
      <w:rPr>
        <w:rFonts w:ascii="Monotype Sorts" w:hAnsi="Monotype Sorts" w:hint="default"/>
      </w:rPr>
    </w:lvl>
    <w:lvl w:ilvl="2" w:tplc="A5AEA9CA" w:tentative="1">
      <w:start w:val="1"/>
      <w:numFmt w:val="bullet"/>
      <w:lvlText w:val="u"/>
      <w:lvlJc w:val="left"/>
      <w:pPr>
        <w:tabs>
          <w:tab w:val="num" w:pos="2160"/>
        </w:tabs>
        <w:ind w:left="2160" w:hanging="360"/>
      </w:pPr>
      <w:rPr>
        <w:rFonts w:ascii="Monotype Sorts" w:hAnsi="Monotype Sorts" w:hint="default"/>
      </w:rPr>
    </w:lvl>
    <w:lvl w:ilvl="3" w:tplc="34120696" w:tentative="1">
      <w:start w:val="1"/>
      <w:numFmt w:val="bullet"/>
      <w:lvlText w:val="u"/>
      <w:lvlJc w:val="left"/>
      <w:pPr>
        <w:tabs>
          <w:tab w:val="num" w:pos="2880"/>
        </w:tabs>
        <w:ind w:left="2880" w:hanging="360"/>
      </w:pPr>
      <w:rPr>
        <w:rFonts w:ascii="Monotype Sorts" w:hAnsi="Monotype Sorts" w:hint="default"/>
      </w:rPr>
    </w:lvl>
    <w:lvl w:ilvl="4" w:tplc="18EEC612" w:tentative="1">
      <w:start w:val="1"/>
      <w:numFmt w:val="bullet"/>
      <w:lvlText w:val="u"/>
      <w:lvlJc w:val="left"/>
      <w:pPr>
        <w:tabs>
          <w:tab w:val="num" w:pos="3600"/>
        </w:tabs>
        <w:ind w:left="3600" w:hanging="360"/>
      </w:pPr>
      <w:rPr>
        <w:rFonts w:ascii="Monotype Sorts" w:hAnsi="Monotype Sorts" w:hint="default"/>
      </w:rPr>
    </w:lvl>
    <w:lvl w:ilvl="5" w:tplc="333E29E8" w:tentative="1">
      <w:start w:val="1"/>
      <w:numFmt w:val="bullet"/>
      <w:lvlText w:val="u"/>
      <w:lvlJc w:val="left"/>
      <w:pPr>
        <w:tabs>
          <w:tab w:val="num" w:pos="4320"/>
        </w:tabs>
        <w:ind w:left="4320" w:hanging="360"/>
      </w:pPr>
      <w:rPr>
        <w:rFonts w:ascii="Monotype Sorts" w:hAnsi="Monotype Sorts" w:hint="default"/>
      </w:rPr>
    </w:lvl>
    <w:lvl w:ilvl="6" w:tplc="F34C5D2C" w:tentative="1">
      <w:start w:val="1"/>
      <w:numFmt w:val="bullet"/>
      <w:lvlText w:val="u"/>
      <w:lvlJc w:val="left"/>
      <w:pPr>
        <w:tabs>
          <w:tab w:val="num" w:pos="5040"/>
        </w:tabs>
        <w:ind w:left="5040" w:hanging="360"/>
      </w:pPr>
      <w:rPr>
        <w:rFonts w:ascii="Monotype Sorts" w:hAnsi="Monotype Sorts" w:hint="default"/>
      </w:rPr>
    </w:lvl>
    <w:lvl w:ilvl="7" w:tplc="BD84E3CE" w:tentative="1">
      <w:start w:val="1"/>
      <w:numFmt w:val="bullet"/>
      <w:lvlText w:val="u"/>
      <w:lvlJc w:val="left"/>
      <w:pPr>
        <w:tabs>
          <w:tab w:val="num" w:pos="5760"/>
        </w:tabs>
        <w:ind w:left="5760" w:hanging="360"/>
      </w:pPr>
      <w:rPr>
        <w:rFonts w:ascii="Monotype Sorts" w:hAnsi="Monotype Sorts" w:hint="default"/>
      </w:rPr>
    </w:lvl>
    <w:lvl w:ilvl="8" w:tplc="DE6C5B54" w:tentative="1">
      <w:start w:val="1"/>
      <w:numFmt w:val="bullet"/>
      <w:lvlText w:val="u"/>
      <w:lvlJc w:val="left"/>
      <w:pPr>
        <w:tabs>
          <w:tab w:val="num" w:pos="6480"/>
        </w:tabs>
        <w:ind w:left="6480" w:hanging="360"/>
      </w:pPr>
      <w:rPr>
        <w:rFonts w:ascii="Monotype Sorts" w:hAnsi="Monotype Sorts" w:hint="default"/>
      </w:rPr>
    </w:lvl>
  </w:abstractNum>
  <w:abstractNum w:abstractNumId="17">
    <w:nsid w:val="7EB132A6"/>
    <w:multiLevelType w:val="hybridMultilevel"/>
    <w:tmpl w:val="7DA4A082"/>
    <w:lvl w:ilvl="0" w:tplc="27EABEA8">
      <w:start w:val="2"/>
      <w:numFmt w:val="decimal"/>
      <w:lvlText w:val="%1."/>
      <w:lvlJc w:val="left"/>
      <w:pPr>
        <w:tabs>
          <w:tab w:val="num" w:pos="720"/>
        </w:tabs>
        <w:ind w:left="720" w:hanging="360"/>
      </w:pPr>
    </w:lvl>
    <w:lvl w:ilvl="1" w:tplc="C4046E48" w:tentative="1">
      <w:start w:val="1"/>
      <w:numFmt w:val="decimal"/>
      <w:lvlText w:val="%2."/>
      <w:lvlJc w:val="left"/>
      <w:pPr>
        <w:tabs>
          <w:tab w:val="num" w:pos="1440"/>
        </w:tabs>
        <w:ind w:left="1440" w:hanging="360"/>
      </w:pPr>
    </w:lvl>
    <w:lvl w:ilvl="2" w:tplc="3FC85F62" w:tentative="1">
      <w:start w:val="1"/>
      <w:numFmt w:val="decimal"/>
      <w:lvlText w:val="%3."/>
      <w:lvlJc w:val="left"/>
      <w:pPr>
        <w:tabs>
          <w:tab w:val="num" w:pos="2160"/>
        </w:tabs>
        <w:ind w:left="2160" w:hanging="360"/>
      </w:pPr>
    </w:lvl>
    <w:lvl w:ilvl="3" w:tplc="90F45768" w:tentative="1">
      <w:start w:val="1"/>
      <w:numFmt w:val="decimal"/>
      <w:lvlText w:val="%4."/>
      <w:lvlJc w:val="left"/>
      <w:pPr>
        <w:tabs>
          <w:tab w:val="num" w:pos="2880"/>
        </w:tabs>
        <w:ind w:left="2880" w:hanging="360"/>
      </w:pPr>
    </w:lvl>
    <w:lvl w:ilvl="4" w:tplc="93662CFA" w:tentative="1">
      <w:start w:val="1"/>
      <w:numFmt w:val="decimal"/>
      <w:lvlText w:val="%5."/>
      <w:lvlJc w:val="left"/>
      <w:pPr>
        <w:tabs>
          <w:tab w:val="num" w:pos="3600"/>
        </w:tabs>
        <w:ind w:left="3600" w:hanging="360"/>
      </w:pPr>
    </w:lvl>
    <w:lvl w:ilvl="5" w:tplc="E62A6C62" w:tentative="1">
      <w:start w:val="1"/>
      <w:numFmt w:val="decimal"/>
      <w:lvlText w:val="%6."/>
      <w:lvlJc w:val="left"/>
      <w:pPr>
        <w:tabs>
          <w:tab w:val="num" w:pos="4320"/>
        </w:tabs>
        <w:ind w:left="4320" w:hanging="360"/>
      </w:pPr>
    </w:lvl>
    <w:lvl w:ilvl="6" w:tplc="56DCAE70" w:tentative="1">
      <w:start w:val="1"/>
      <w:numFmt w:val="decimal"/>
      <w:lvlText w:val="%7."/>
      <w:lvlJc w:val="left"/>
      <w:pPr>
        <w:tabs>
          <w:tab w:val="num" w:pos="5040"/>
        </w:tabs>
        <w:ind w:left="5040" w:hanging="360"/>
      </w:pPr>
    </w:lvl>
    <w:lvl w:ilvl="7" w:tplc="A3C41D40" w:tentative="1">
      <w:start w:val="1"/>
      <w:numFmt w:val="decimal"/>
      <w:lvlText w:val="%8."/>
      <w:lvlJc w:val="left"/>
      <w:pPr>
        <w:tabs>
          <w:tab w:val="num" w:pos="5760"/>
        </w:tabs>
        <w:ind w:left="5760" w:hanging="360"/>
      </w:pPr>
    </w:lvl>
    <w:lvl w:ilvl="8" w:tplc="92122134" w:tentative="1">
      <w:start w:val="1"/>
      <w:numFmt w:val="decimal"/>
      <w:lvlText w:val="%9."/>
      <w:lvlJc w:val="left"/>
      <w:pPr>
        <w:tabs>
          <w:tab w:val="num" w:pos="6480"/>
        </w:tabs>
        <w:ind w:left="6480" w:hanging="360"/>
      </w:pPr>
    </w:lvl>
  </w:abstractNum>
  <w:abstractNum w:abstractNumId="18">
    <w:nsid w:val="7F9547EF"/>
    <w:multiLevelType w:val="hybridMultilevel"/>
    <w:tmpl w:val="684E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14"/>
  </w:num>
  <w:num w:numId="5">
    <w:abstractNumId w:val="15"/>
  </w:num>
  <w:num w:numId="6">
    <w:abstractNumId w:val="11"/>
  </w:num>
  <w:num w:numId="7">
    <w:abstractNumId w:val="7"/>
  </w:num>
  <w:num w:numId="8">
    <w:abstractNumId w:val="10"/>
  </w:num>
  <w:num w:numId="9">
    <w:abstractNumId w:val="1"/>
  </w:num>
  <w:num w:numId="10">
    <w:abstractNumId w:val="9"/>
  </w:num>
  <w:num w:numId="11">
    <w:abstractNumId w:val="5"/>
  </w:num>
  <w:num w:numId="12">
    <w:abstractNumId w:val="3"/>
  </w:num>
  <w:num w:numId="13">
    <w:abstractNumId w:val="16"/>
  </w:num>
  <w:num w:numId="14">
    <w:abstractNumId w:val="6"/>
  </w:num>
  <w:num w:numId="15">
    <w:abstractNumId w:val="0"/>
  </w:num>
  <w:num w:numId="16">
    <w:abstractNumId w:val="12"/>
  </w:num>
  <w:num w:numId="17">
    <w:abstractNumId w:val="17"/>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706E"/>
    <w:rsid w:val="00017D78"/>
    <w:rsid w:val="000356F3"/>
    <w:rsid w:val="000436D3"/>
    <w:rsid w:val="00081B13"/>
    <w:rsid w:val="000B5E45"/>
    <w:rsid w:val="000D1059"/>
    <w:rsid w:val="000F6EA3"/>
    <w:rsid w:val="00117885"/>
    <w:rsid w:val="00117D8B"/>
    <w:rsid w:val="00125CC6"/>
    <w:rsid w:val="00156BBA"/>
    <w:rsid w:val="001730B0"/>
    <w:rsid w:val="001B2E02"/>
    <w:rsid w:val="001B4386"/>
    <w:rsid w:val="001C1167"/>
    <w:rsid w:val="001D6B28"/>
    <w:rsid w:val="001E24D0"/>
    <w:rsid w:val="001E5349"/>
    <w:rsid w:val="001F0F11"/>
    <w:rsid w:val="00223298"/>
    <w:rsid w:val="002442CA"/>
    <w:rsid w:val="00244F19"/>
    <w:rsid w:val="00265E00"/>
    <w:rsid w:val="002863D1"/>
    <w:rsid w:val="002B224D"/>
    <w:rsid w:val="002D23D1"/>
    <w:rsid w:val="002D52C7"/>
    <w:rsid w:val="00313028"/>
    <w:rsid w:val="00334BEA"/>
    <w:rsid w:val="00384ADE"/>
    <w:rsid w:val="003944E1"/>
    <w:rsid w:val="003948C8"/>
    <w:rsid w:val="00394912"/>
    <w:rsid w:val="003D6615"/>
    <w:rsid w:val="003E4035"/>
    <w:rsid w:val="003E440C"/>
    <w:rsid w:val="0041295C"/>
    <w:rsid w:val="0042092A"/>
    <w:rsid w:val="00424C95"/>
    <w:rsid w:val="0043676D"/>
    <w:rsid w:val="00443857"/>
    <w:rsid w:val="004448F6"/>
    <w:rsid w:val="00466538"/>
    <w:rsid w:val="004677B7"/>
    <w:rsid w:val="004701AF"/>
    <w:rsid w:val="00480496"/>
    <w:rsid w:val="004C1948"/>
    <w:rsid w:val="004D432F"/>
    <w:rsid w:val="004D73D7"/>
    <w:rsid w:val="004D7B81"/>
    <w:rsid w:val="004E4905"/>
    <w:rsid w:val="00585E3A"/>
    <w:rsid w:val="005B3F1D"/>
    <w:rsid w:val="005D5A9D"/>
    <w:rsid w:val="005E5FA8"/>
    <w:rsid w:val="005F1901"/>
    <w:rsid w:val="006204FC"/>
    <w:rsid w:val="00621BC1"/>
    <w:rsid w:val="00631BF2"/>
    <w:rsid w:val="006336BD"/>
    <w:rsid w:val="00665B42"/>
    <w:rsid w:val="006934B4"/>
    <w:rsid w:val="0069370E"/>
    <w:rsid w:val="00694B7B"/>
    <w:rsid w:val="006A39C4"/>
    <w:rsid w:val="006C1E92"/>
    <w:rsid w:val="006C7E88"/>
    <w:rsid w:val="006D4095"/>
    <w:rsid w:val="006E35B4"/>
    <w:rsid w:val="006F2A70"/>
    <w:rsid w:val="006F670F"/>
    <w:rsid w:val="0073454F"/>
    <w:rsid w:val="00735FCE"/>
    <w:rsid w:val="00740F8D"/>
    <w:rsid w:val="00764EED"/>
    <w:rsid w:val="007749F3"/>
    <w:rsid w:val="007817DB"/>
    <w:rsid w:val="00792818"/>
    <w:rsid w:val="007E7EAF"/>
    <w:rsid w:val="007F7210"/>
    <w:rsid w:val="00850ABC"/>
    <w:rsid w:val="00863278"/>
    <w:rsid w:val="008A5A27"/>
    <w:rsid w:val="00900CDA"/>
    <w:rsid w:val="009107DF"/>
    <w:rsid w:val="0092553E"/>
    <w:rsid w:val="009322AE"/>
    <w:rsid w:val="00956528"/>
    <w:rsid w:val="0096134D"/>
    <w:rsid w:val="00980035"/>
    <w:rsid w:val="0099659F"/>
    <w:rsid w:val="009A1604"/>
    <w:rsid w:val="009A61E4"/>
    <w:rsid w:val="00A00B4E"/>
    <w:rsid w:val="00A22968"/>
    <w:rsid w:val="00A2746F"/>
    <w:rsid w:val="00A41F94"/>
    <w:rsid w:val="00A52B07"/>
    <w:rsid w:val="00A73367"/>
    <w:rsid w:val="00A80BD0"/>
    <w:rsid w:val="00AE52AE"/>
    <w:rsid w:val="00B00E62"/>
    <w:rsid w:val="00B13AFA"/>
    <w:rsid w:val="00B248B6"/>
    <w:rsid w:val="00B6277D"/>
    <w:rsid w:val="00B65F6B"/>
    <w:rsid w:val="00B71A37"/>
    <w:rsid w:val="00B85E04"/>
    <w:rsid w:val="00B9677A"/>
    <w:rsid w:val="00BA1B72"/>
    <w:rsid w:val="00BA4FD9"/>
    <w:rsid w:val="00BB6843"/>
    <w:rsid w:val="00BE514B"/>
    <w:rsid w:val="00C135F3"/>
    <w:rsid w:val="00C1370F"/>
    <w:rsid w:val="00C13BD9"/>
    <w:rsid w:val="00C15C02"/>
    <w:rsid w:val="00C250EB"/>
    <w:rsid w:val="00C776DB"/>
    <w:rsid w:val="00C84F78"/>
    <w:rsid w:val="00CA5D8B"/>
    <w:rsid w:val="00CB4A65"/>
    <w:rsid w:val="00CC3369"/>
    <w:rsid w:val="00CC48B8"/>
    <w:rsid w:val="00CC4DD2"/>
    <w:rsid w:val="00CF7B07"/>
    <w:rsid w:val="00D0025B"/>
    <w:rsid w:val="00D72CED"/>
    <w:rsid w:val="00D74326"/>
    <w:rsid w:val="00D97F64"/>
    <w:rsid w:val="00DD51E1"/>
    <w:rsid w:val="00DE0B83"/>
    <w:rsid w:val="00E33EFD"/>
    <w:rsid w:val="00E418AA"/>
    <w:rsid w:val="00E447CA"/>
    <w:rsid w:val="00E7393E"/>
    <w:rsid w:val="00E952AC"/>
    <w:rsid w:val="00E95B7E"/>
    <w:rsid w:val="00EE5EF8"/>
    <w:rsid w:val="00EF63A2"/>
    <w:rsid w:val="00F00247"/>
    <w:rsid w:val="00F05D72"/>
    <w:rsid w:val="00F52D23"/>
    <w:rsid w:val="00F56176"/>
    <w:rsid w:val="00F60A97"/>
    <w:rsid w:val="00F870BC"/>
    <w:rsid w:val="00FB6C71"/>
    <w:rsid w:val="00FB793C"/>
    <w:rsid w:val="00FC5D70"/>
    <w:rsid w:val="00FD6E92"/>
    <w:rsid w:val="00FE2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customStyle="1" w:styleId="Style">
    <w:name w:val="Style"/>
    <w:rsid w:val="001B2E02"/>
    <w:pPr>
      <w:widowControl w:val="0"/>
      <w:autoSpaceDE w:val="0"/>
      <w:autoSpaceDN w:val="0"/>
      <w:adjustRightInd w:val="0"/>
    </w:pPr>
    <w:rPr>
      <w:rFonts w:ascii="Arial" w:eastAsia="Times New Roman" w:hAnsi="Arial" w:cs="Arial"/>
      <w:sz w:val="24"/>
      <w:szCs w:val="24"/>
    </w:rPr>
  </w:style>
  <w:style w:type="character" w:styleId="HTMLCite">
    <w:name w:val="HTML Cite"/>
    <w:basedOn w:val="DefaultParagraphFont"/>
    <w:uiPriority w:val="99"/>
    <w:semiHidden/>
    <w:unhideWhenUsed/>
    <w:rsid w:val="00792818"/>
    <w:rPr>
      <w:i w:val="0"/>
      <w:iCs w:val="0"/>
      <w:color w:val="0E774A"/>
    </w:rPr>
  </w:style>
  <w:style w:type="paragraph" w:styleId="NormalWeb">
    <w:name w:val="Normal (Web)"/>
    <w:basedOn w:val="Normal"/>
    <w:uiPriority w:val="99"/>
    <w:semiHidden/>
    <w:unhideWhenUsed/>
    <w:rsid w:val="00117D8B"/>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customStyle="1" w:styleId="Style">
    <w:name w:val="Style"/>
    <w:rsid w:val="001B2E02"/>
    <w:pPr>
      <w:widowControl w:val="0"/>
      <w:autoSpaceDE w:val="0"/>
      <w:autoSpaceDN w:val="0"/>
      <w:adjustRightInd w:val="0"/>
    </w:pPr>
    <w:rPr>
      <w:rFonts w:ascii="Arial" w:eastAsia="Times New Roman" w:hAnsi="Arial" w:cs="Arial"/>
      <w:sz w:val="24"/>
      <w:szCs w:val="24"/>
    </w:rPr>
  </w:style>
  <w:style w:type="character" w:styleId="HTMLCite">
    <w:name w:val="HTML Cite"/>
    <w:basedOn w:val="DefaultParagraphFont"/>
    <w:uiPriority w:val="99"/>
    <w:semiHidden/>
    <w:unhideWhenUsed/>
    <w:rsid w:val="00792818"/>
    <w:rPr>
      <w:i w:val="0"/>
      <w:iCs w:val="0"/>
      <w:color w:val="0E774A"/>
    </w:rPr>
  </w:style>
  <w:style w:type="paragraph" w:styleId="NormalWeb">
    <w:name w:val="Normal (Web)"/>
    <w:basedOn w:val="Normal"/>
    <w:uiPriority w:val="99"/>
    <w:semiHidden/>
    <w:unhideWhenUsed/>
    <w:rsid w:val="00117D8B"/>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839">
      <w:bodyDiv w:val="1"/>
      <w:marLeft w:val="0"/>
      <w:marRight w:val="0"/>
      <w:marTop w:val="0"/>
      <w:marBottom w:val="0"/>
      <w:divBdr>
        <w:top w:val="none" w:sz="0" w:space="0" w:color="auto"/>
        <w:left w:val="none" w:sz="0" w:space="0" w:color="auto"/>
        <w:bottom w:val="none" w:sz="0" w:space="0" w:color="auto"/>
        <w:right w:val="none" w:sz="0" w:space="0" w:color="auto"/>
      </w:divBdr>
      <w:divsChild>
        <w:div w:id="1450972849">
          <w:marLeft w:val="547"/>
          <w:marRight w:val="0"/>
          <w:marTop w:val="1344"/>
          <w:marBottom w:val="0"/>
          <w:divBdr>
            <w:top w:val="none" w:sz="0" w:space="0" w:color="auto"/>
            <w:left w:val="none" w:sz="0" w:space="0" w:color="auto"/>
            <w:bottom w:val="none" w:sz="0" w:space="0" w:color="auto"/>
            <w:right w:val="none" w:sz="0" w:space="0" w:color="auto"/>
          </w:divBdr>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713113846">
      <w:bodyDiv w:val="1"/>
      <w:marLeft w:val="0"/>
      <w:marRight w:val="0"/>
      <w:marTop w:val="0"/>
      <w:marBottom w:val="0"/>
      <w:divBdr>
        <w:top w:val="none" w:sz="0" w:space="0" w:color="auto"/>
        <w:left w:val="none" w:sz="0" w:space="0" w:color="auto"/>
        <w:bottom w:val="none" w:sz="0" w:space="0" w:color="auto"/>
        <w:right w:val="none" w:sz="0" w:space="0" w:color="auto"/>
      </w:divBdr>
      <w:divsChild>
        <w:div w:id="365562727">
          <w:marLeft w:val="720"/>
          <w:marRight w:val="0"/>
          <w:marTop w:val="115"/>
          <w:marBottom w:val="0"/>
          <w:divBdr>
            <w:top w:val="none" w:sz="0" w:space="0" w:color="auto"/>
            <w:left w:val="none" w:sz="0" w:space="0" w:color="auto"/>
            <w:bottom w:val="none" w:sz="0" w:space="0" w:color="auto"/>
            <w:right w:val="none" w:sz="0" w:space="0" w:color="auto"/>
          </w:divBdr>
        </w:div>
        <w:div w:id="46076707">
          <w:marLeft w:val="720"/>
          <w:marRight w:val="0"/>
          <w:marTop w:val="115"/>
          <w:marBottom w:val="0"/>
          <w:divBdr>
            <w:top w:val="none" w:sz="0" w:space="0" w:color="auto"/>
            <w:left w:val="none" w:sz="0" w:space="0" w:color="auto"/>
            <w:bottom w:val="none" w:sz="0" w:space="0" w:color="auto"/>
            <w:right w:val="none" w:sz="0" w:space="0" w:color="auto"/>
          </w:divBdr>
        </w:div>
      </w:divsChild>
    </w:div>
    <w:div w:id="767847783">
      <w:bodyDiv w:val="1"/>
      <w:marLeft w:val="0"/>
      <w:marRight w:val="0"/>
      <w:marTop w:val="0"/>
      <w:marBottom w:val="0"/>
      <w:divBdr>
        <w:top w:val="none" w:sz="0" w:space="0" w:color="auto"/>
        <w:left w:val="none" w:sz="0" w:space="0" w:color="auto"/>
        <w:bottom w:val="none" w:sz="0" w:space="0" w:color="auto"/>
        <w:right w:val="none" w:sz="0" w:space="0" w:color="auto"/>
      </w:divBdr>
      <w:divsChild>
        <w:div w:id="19863368">
          <w:marLeft w:val="547"/>
          <w:marRight w:val="0"/>
          <w:marTop w:val="672"/>
          <w:marBottom w:val="0"/>
          <w:divBdr>
            <w:top w:val="none" w:sz="0" w:space="0" w:color="auto"/>
            <w:left w:val="none" w:sz="0" w:space="0" w:color="auto"/>
            <w:bottom w:val="none" w:sz="0" w:space="0" w:color="auto"/>
            <w:right w:val="none" w:sz="0" w:space="0" w:color="auto"/>
          </w:divBdr>
        </w:div>
      </w:divsChild>
    </w:div>
    <w:div w:id="805242540">
      <w:bodyDiv w:val="1"/>
      <w:marLeft w:val="0"/>
      <w:marRight w:val="0"/>
      <w:marTop w:val="0"/>
      <w:marBottom w:val="0"/>
      <w:divBdr>
        <w:top w:val="none" w:sz="0" w:space="0" w:color="auto"/>
        <w:left w:val="none" w:sz="0" w:space="0" w:color="auto"/>
        <w:bottom w:val="none" w:sz="0" w:space="0" w:color="auto"/>
        <w:right w:val="none" w:sz="0" w:space="0" w:color="auto"/>
      </w:divBdr>
      <w:divsChild>
        <w:div w:id="341710230">
          <w:marLeft w:val="720"/>
          <w:marRight w:val="0"/>
          <w:marTop w:val="70"/>
          <w:marBottom w:val="0"/>
          <w:divBdr>
            <w:top w:val="none" w:sz="0" w:space="0" w:color="auto"/>
            <w:left w:val="none" w:sz="0" w:space="0" w:color="auto"/>
            <w:bottom w:val="none" w:sz="0" w:space="0" w:color="auto"/>
            <w:right w:val="none" w:sz="0" w:space="0" w:color="auto"/>
          </w:divBdr>
        </w:div>
        <w:div w:id="583883160">
          <w:marLeft w:val="720"/>
          <w:marRight w:val="0"/>
          <w:marTop w:val="70"/>
          <w:marBottom w:val="0"/>
          <w:divBdr>
            <w:top w:val="none" w:sz="0" w:space="0" w:color="auto"/>
            <w:left w:val="none" w:sz="0" w:space="0" w:color="auto"/>
            <w:bottom w:val="none" w:sz="0" w:space="0" w:color="auto"/>
            <w:right w:val="none" w:sz="0" w:space="0" w:color="auto"/>
          </w:divBdr>
        </w:div>
      </w:divsChild>
    </w:div>
    <w:div w:id="1254633083">
      <w:bodyDiv w:val="1"/>
      <w:marLeft w:val="0"/>
      <w:marRight w:val="0"/>
      <w:marTop w:val="0"/>
      <w:marBottom w:val="0"/>
      <w:divBdr>
        <w:top w:val="none" w:sz="0" w:space="0" w:color="auto"/>
        <w:left w:val="none" w:sz="0" w:space="0" w:color="auto"/>
        <w:bottom w:val="none" w:sz="0" w:space="0" w:color="auto"/>
        <w:right w:val="none" w:sz="0" w:space="0" w:color="auto"/>
      </w:divBdr>
      <w:divsChild>
        <w:div w:id="1396917">
          <w:marLeft w:val="547"/>
          <w:marRight w:val="0"/>
          <w:marTop w:val="1344"/>
          <w:marBottom w:val="0"/>
          <w:divBdr>
            <w:top w:val="none" w:sz="0" w:space="0" w:color="auto"/>
            <w:left w:val="none" w:sz="0" w:space="0" w:color="auto"/>
            <w:bottom w:val="none" w:sz="0" w:space="0" w:color="auto"/>
            <w:right w:val="none" w:sz="0" w:space="0" w:color="auto"/>
          </w:divBdr>
        </w:div>
      </w:divsChild>
    </w:div>
    <w:div w:id="1567035107">
      <w:bodyDiv w:val="1"/>
      <w:marLeft w:val="0"/>
      <w:marRight w:val="0"/>
      <w:marTop w:val="0"/>
      <w:marBottom w:val="0"/>
      <w:divBdr>
        <w:top w:val="none" w:sz="0" w:space="0" w:color="auto"/>
        <w:left w:val="none" w:sz="0" w:space="0" w:color="auto"/>
        <w:bottom w:val="none" w:sz="0" w:space="0" w:color="auto"/>
        <w:right w:val="none" w:sz="0" w:space="0" w:color="auto"/>
      </w:divBdr>
    </w:div>
    <w:div w:id="1811706954">
      <w:bodyDiv w:val="1"/>
      <w:marLeft w:val="0"/>
      <w:marRight w:val="0"/>
      <w:marTop w:val="0"/>
      <w:marBottom w:val="0"/>
      <w:divBdr>
        <w:top w:val="none" w:sz="0" w:space="0" w:color="auto"/>
        <w:left w:val="none" w:sz="0" w:space="0" w:color="auto"/>
        <w:bottom w:val="none" w:sz="0" w:space="0" w:color="auto"/>
        <w:right w:val="none" w:sz="0" w:space="0" w:color="auto"/>
      </w:divBdr>
    </w:div>
    <w:div w:id="1978215898">
      <w:bodyDiv w:val="1"/>
      <w:marLeft w:val="0"/>
      <w:marRight w:val="0"/>
      <w:marTop w:val="0"/>
      <w:marBottom w:val="0"/>
      <w:divBdr>
        <w:top w:val="none" w:sz="0" w:space="0" w:color="auto"/>
        <w:left w:val="none" w:sz="0" w:space="0" w:color="auto"/>
        <w:bottom w:val="none" w:sz="0" w:space="0" w:color="auto"/>
        <w:right w:val="none" w:sz="0" w:space="0" w:color="auto"/>
      </w:divBdr>
      <w:divsChild>
        <w:div w:id="1601448929">
          <w:marLeft w:val="547"/>
          <w:marRight w:val="0"/>
          <w:marTop w:val="1344"/>
          <w:marBottom w:val="0"/>
          <w:divBdr>
            <w:top w:val="none" w:sz="0" w:space="0" w:color="auto"/>
            <w:left w:val="none" w:sz="0" w:space="0" w:color="auto"/>
            <w:bottom w:val="none" w:sz="0" w:space="0" w:color="auto"/>
            <w:right w:val="none" w:sz="0" w:space="0" w:color="auto"/>
          </w:divBdr>
        </w:div>
      </w:divsChild>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 w:id="2042322633">
      <w:bodyDiv w:val="1"/>
      <w:marLeft w:val="0"/>
      <w:marRight w:val="0"/>
      <w:marTop w:val="0"/>
      <w:marBottom w:val="0"/>
      <w:divBdr>
        <w:top w:val="none" w:sz="0" w:space="0" w:color="auto"/>
        <w:left w:val="none" w:sz="0" w:space="0" w:color="auto"/>
        <w:bottom w:val="none" w:sz="0" w:space="0" w:color="auto"/>
        <w:right w:val="none" w:sz="0" w:space="0" w:color="auto"/>
      </w:divBdr>
      <w:divsChild>
        <w:div w:id="745416560">
          <w:marLeft w:val="720"/>
          <w:marRight w:val="0"/>
          <w:marTop w:val="115"/>
          <w:marBottom w:val="0"/>
          <w:divBdr>
            <w:top w:val="none" w:sz="0" w:space="0" w:color="auto"/>
            <w:left w:val="none" w:sz="0" w:space="0" w:color="auto"/>
            <w:bottom w:val="none" w:sz="0" w:space="0" w:color="auto"/>
            <w:right w:val="none" w:sz="0" w:space="0" w:color="auto"/>
          </w:divBdr>
        </w:div>
        <w:div w:id="244657185">
          <w:marLeft w:val="720"/>
          <w:marRight w:val="0"/>
          <w:marTop w:val="115"/>
          <w:marBottom w:val="0"/>
          <w:divBdr>
            <w:top w:val="none" w:sz="0" w:space="0" w:color="auto"/>
            <w:left w:val="none" w:sz="0" w:space="0" w:color="auto"/>
            <w:bottom w:val="none" w:sz="0" w:space="0" w:color="auto"/>
            <w:right w:val="none" w:sz="0" w:space="0" w:color="auto"/>
          </w:divBdr>
        </w:div>
        <w:div w:id="2074042041">
          <w:marLeft w:val="720"/>
          <w:marRight w:val="0"/>
          <w:marTop w:val="115"/>
          <w:marBottom w:val="0"/>
          <w:divBdr>
            <w:top w:val="none" w:sz="0" w:space="0" w:color="auto"/>
            <w:left w:val="none" w:sz="0" w:space="0" w:color="auto"/>
            <w:bottom w:val="none" w:sz="0" w:space="0" w:color="auto"/>
            <w:right w:val="none" w:sz="0" w:space="0" w:color="auto"/>
          </w:divBdr>
        </w:div>
      </w:divsChild>
    </w:div>
    <w:div w:id="2057658290">
      <w:bodyDiv w:val="1"/>
      <w:marLeft w:val="0"/>
      <w:marRight w:val="0"/>
      <w:marTop w:val="0"/>
      <w:marBottom w:val="0"/>
      <w:divBdr>
        <w:top w:val="none" w:sz="0" w:space="0" w:color="auto"/>
        <w:left w:val="none" w:sz="0" w:space="0" w:color="auto"/>
        <w:bottom w:val="none" w:sz="0" w:space="0" w:color="auto"/>
        <w:right w:val="none" w:sz="0" w:space="0" w:color="auto"/>
      </w:divBdr>
      <w:divsChild>
        <w:div w:id="1725907689">
          <w:marLeft w:val="547"/>
          <w:marRight w:val="0"/>
          <w:marTop w:val="336"/>
          <w:marBottom w:val="0"/>
          <w:divBdr>
            <w:top w:val="none" w:sz="0" w:space="0" w:color="auto"/>
            <w:left w:val="none" w:sz="0" w:space="0" w:color="auto"/>
            <w:bottom w:val="none" w:sz="0" w:space="0" w:color="auto"/>
            <w:right w:val="none" w:sz="0" w:space="0" w:color="auto"/>
          </w:divBdr>
        </w:div>
      </w:divsChild>
    </w:div>
    <w:div w:id="2062165154">
      <w:bodyDiv w:val="1"/>
      <w:marLeft w:val="0"/>
      <w:marRight w:val="0"/>
      <w:marTop w:val="0"/>
      <w:marBottom w:val="0"/>
      <w:divBdr>
        <w:top w:val="none" w:sz="0" w:space="0" w:color="auto"/>
        <w:left w:val="none" w:sz="0" w:space="0" w:color="auto"/>
        <w:bottom w:val="none" w:sz="0" w:space="0" w:color="auto"/>
        <w:right w:val="none" w:sz="0" w:space="0" w:color="auto"/>
      </w:divBdr>
      <w:divsChild>
        <w:div w:id="1206869769">
          <w:marLeft w:val="547"/>
          <w:marRight w:val="0"/>
          <w:marTop w:val="336"/>
          <w:marBottom w:val="0"/>
          <w:divBdr>
            <w:top w:val="none" w:sz="0" w:space="0" w:color="auto"/>
            <w:left w:val="none" w:sz="0" w:space="0" w:color="auto"/>
            <w:bottom w:val="none" w:sz="0" w:space="0" w:color="auto"/>
            <w:right w:val="none" w:sz="0" w:space="0" w:color="auto"/>
          </w:divBdr>
        </w:div>
        <w:div w:id="1984382503">
          <w:marLeft w:val="547"/>
          <w:marRight w:val="0"/>
          <w:marTop w:val="336"/>
          <w:marBottom w:val="0"/>
          <w:divBdr>
            <w:top w:val="none" w:sz="0" w:space="0" w:color="auto"/>
            <w:left w:val="none" w:sz="0" w:space="0" w:color="auto"/>
            <w:bottom w:val="none" w:sz="0" w:space="0" w:color="auto"/>
            <w:right w:val="none" w:sz="0" w:space="0" w:color="auto"/>
          </w:divBdr>
        </w:div>
        <w:div w:id="1692219998">
          <w:marLeft w:val="547"/>
          <w:marRight w:val="0"/>
          <w:marTop w:val="336"/>
          <w:marBottom w:val="0"/>
          <w:divBdr>
            <w:top w:val="none" w:sz="0" w:space="0" w:color="auto"/>
            <w:left w:val="none" w:sz="0" w:space="0" w:color="auto"/>
            <w:bottom w:val="none" w:sz="0" w:space="0" w:color="auto"/>
            <w:right w:val="none" w:sz="0" w:space="0" w:color="auto"/>
          </w:divBdr>
        </w:div>
        <w:div w:id="1277450247">
          <w:marLeft w:val="547"/>
          <w:marRight w:val="0"/>
          <w:marTop w:val="336"/>
          <w:marBottom w:val="0"/>
          <w:divBdr>
            <w:top w:val="none" w:sz="0" w:space="0" w:color="auto"/>
            <w:left w:val="none" w:sz="0" w:space="0" w:color="auto"/>
            <w:bottom w:val="none" w:sz="0" w:space="0" w:color="auto"/>
            <w:right w:val="none" w:sz="0" w:space="0" w:color="auto"/>
          </w:divBdr>
        </w:div>
        <w:div w:id="442964867">
          <w:marLeft w:val="547"/>
          <w:marRight w:val="0"/>
          <w:marTop w:val="3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m.eng.cam.ac.uk/dstoo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sresourc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cisionsuppor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ks.nhs.uk/decisionsuppo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B47E-49FA-4304-B5F8-DC434955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muqbelm</cp:lastModifiedBy>
  <cp:revision>3</cp:revision>
  <cp:lastPrinted>2012-05-29T10:00:00Z</cp:lastPrinted>
  <dcterms:created xsi:type="dcterms:W3CDTF">2013-02-09T07:23:00Z</dcterms:created>
  <dcterms:modified xsi:type="dcterms:W3CDTF">2013-02-09T07:28:00Z</dcterms:modified>
</cp:coreProperties>
</file>